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A86" w:rsidRDefault="000F3A86" w:rsidP="000F3A86">
      <w:pPr>
        <w:jc w:val="center"/>
      </w:pPr>
      <w:r>
        <w:rPr>
          <w:rFonts w:hint="eastAsia"/>
          <w:b/>
          <w:sz w:val="36"/>
          <w:szCs w:val="24"/>
        </w:rPr>
        <w:t>广西壮族自治区教育厅视频会议系统接入项目需求</w:t>
      </w:r>
    </w:p>
    <w:p w:rsidR="000F3A86" w:rsidRDefault="000F3A86" w:rsidP="000F3A86">
      <w:pPr>
        <w:rPr>
          <w:rFonts w:ascii="宋体" w:hAnsi="宋体" w:cs="宋体" w:hint="eastAsia"/>
          <w:szCs w:val="24"/>
        </w:rPr>
      </w:pPr>
      <w:r>
        <w:rPr>
          <w:rFonts w:ascii="宋体" w:hAnsi="宋体" w:cs="宋体" w:hint="eastAsia"/>
          <w:szCs w:val="24"/>
        </w:rPr>
        <w:t>一、采购需求一览表</w:t>
      </w:r>
    </w:p>
    <w:p w:rsidR="000F3A86" w:rsidRDefault="000F3A86" w:rsidP="000F3A86"/>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097"/>
        <w:gridCol w:w="700"/>
        <w:gridCol w:w="671"/>
        <w:gridCol w:w="6384"/>
      </w:tblGrid>
      <w:tr w:rsidR="000F3A86" w:rsidTr="004C2945">
        <w:trPr>
          <w:trHeight w:val="540"/>
          <w:tblHeader/>
          <w:jc w:val="center"/>
        </w:trPr>
        <w:tc>
          <w:tcPr>
            <w:tcW w:w="638" w:type="dxa"/>
            <w:vAlign w:val="center"/>
          </w:tcPr>
          <w:p w:rsidR="000F3A86" w:rsidRDefault="000F3A86" w:rsidP="004C2945">
            <w:pPr>
              <w:widowControl/>
              <w:jc w:val="center"/>
              <w:rPr>
                <w:rFonts w:ascii="宋体" w:hAnsi="宋体" w:cs="宋体"/>
                <w:b/>
                <w:bCs/>
                <w:kern w:val="0"/>
                <w:szCs w:val="21"/>
              </w:rPr>
            </w:pPr>
            <w:r>
              <w:rPr>
                <w:rFonts w:ascii="宋体" w:hAnsi="宋体" w:cs="宋体" w:hint="eastAsia"/>
                <w:b/>
                <w:bCs/>
                <w:kern w:val="0"/>
                <w:szCs w:val="21"/>
              </w:rPr>
              <w:t>序号</w:t>
            </w:r>
          </w:p>
        </w:tc>
        <w:tc>
          <w:tcPr>
            <w:tcW w:w="2097" w:type="dxa"/>
            <w:vAlign w:val="center"/>
          </w:tcPr>
          <w:p w:rsidR="000F3A86" w:rsidRDefault="000F3A86" w:rsidP="004C2945">
            <w:pPr>
              <w:widowControl/>
              <w:jc w:val="center"/>
              <w:rPr>
                <w:rFonts w:ascii="宋体" w:hAnsi="宋体" w:cs="宋体"/>
                <w:b/>
                <w:bCs/>
                <w:kern w:val="0"/>
                <w:szCs w:val="21"/>
              </w:rPr>
            </w:pPr>
            <w:r>
              <w:rPr>
                <w:rFonts w:ascii="宋体" w:hAnsi="宋体" w:cs="宋体" w:hint="eastAsia"/>
                <w:b/>
                <w:bCs/>
                <w:kern w:val="0"/>
                <w:szCs w:val="21"/>
              </w:rPr>
              <w:t>货物名称</w:t>
            </w:r>
          </w:p>
        </w:tc>
        <w:tc>
          <w:tcPr>
            <w:tcW w:w="700" w:type="dxa"/>
            <w:vAlign w:val="center"/>
          </w:tcPr>
          <w:p w:rsidR="000F3A86" w:rsidRDefault="000F3A86" w:rsidP="004C2945">
            <w:pPr>
              <w:widowControl/>
              <w:jc w:val="center"/>
              <w:rPr>
                <w:rFonts w:ascii="宋体" w:hAnsi="宋体" w:cs="宋体"/>
                <w:b/>
                <w:bCs/>
                <w:kern w:val="0"/>
                <w:szCs w:val="21"/>
              </w:rPr>
            </w:pPr>
            <w:r>
              <w:rPr>
                <w:rFonts w:ascii="宋体" w:hAnsi="宋体" w:cs="宋体" w:hint="eastAsia"/>
                <w:b/>
                <w:bCs/>
                <w:kern w:val="0"/>
                <w:szCs w:val="21"/>
              </w:rPr>
              <w:t>数量</w:t>
            </w:r>
          </w:p>
        </w:tc>
        <w:tc>
          <w:tcPr>
            <w:tcW w:w="671" w:type="dxa"/>
            <w:vAlign w:val="center"/>
          </w:tcPr>
          <w:p w:rsidR="000F3A86" w:rsidRDefault="000F3A86" w:rsidP="004C2945">
            <w:pPr>
              <w:widowControl/>
              <w:jc w:val="center"/>
              <w:rPr>
                <w:rFonts w:ascii="宋体" w:hAnsi="宋体" w:cs="宋体"/>
                <w:b/>
                <w:bCs/>
                <w:kern w:val="0"/>
                <w:szCs w:val="21"/>
              </w:rPr>
            </w:pPr>
            <w:r>
              <w:rPr>
                <w:rFonts w:ascii="宋体" w:hAnsi="宋体" w:cs="宋体" w:hint="eastAsia"/>
                <w:b/>
                <w:bCs/>
                <w:kern w:val="0"/>
                <w:szCs w:val="21"/>
              </w:rPr>
              <w:t>单位</w:t>
            </w:r>
          </w:p>
        </w:tc>
        <w:tc>
          <w:tcPr>
            <w:tcW w:w="6384" w:type="dxa"/>
            <w:vAlign w:val="center"/>
          </w:tcPr>
          <w:p w:rsidR="000F3A86" w:rsidRDefault="000F3A86" w:rsidP="004C2945">
            <w:pPr>
              <w:widowControl/>
              <w:jc w:val="center"/>
              <w:rPr>
                <w:rFonts w:ascii="宋体" w:hAnsi="宋体" w:cs="宋体"/>
                <w:b/>
                <w:bCs/>
                <w:kern w:val="0"/>
                <w:szCs w:val="21"/>
              </w:rPr>
            </w:pPr>
            <w:r>
              <w:rPr>
                <w:rFonts w:ascii="宋体" w:hAnsi="宋体" w:cs="宋体" w:hint="eastAsia"/>
                <w:b/>
                <w:bCs/>
                <w:kern w:val="0"/>
                <w:szCs w:val="21"/>
              </w:rPr>
              <w:t>技术参数性能配置</w:t>
            </w:r>
          </w:p>
        </w:tc>
      </w:tr>
      <w:tr w:rsidR="000F3A86" w:rsidTr="004C2945">
        <w:trPr>
          <w:trHeight w:val="600"/>
          <w:jc w:val="center"/>
        </w:trPr>
        <w:tc>
          <w:tcPr>
            <w:tcW w:w="638" w:type="dxa"/>
            <w:vAlign w:val="center"/>
          </w:tcPr>
          <w:p w:rsidR="000F3A86" w:rsidRDefault="000F3A86" w:rsidP="004C2945">
            <w:pPr>
              <w:jc w:val="center"/>
              <w:rPr>
                <w:rFonts w:ascii="宋体" w:hAnsi="宋体"/>
                <w:szCs w:val="21"/>
              </w:rPr>
            </w:pPr>
            <w:r>
              <w:rPr>
                <w:rFonts w:ascii="宋体" w:hAnsi="宋体" w:hint="eastAsia"/>
                <w:szCs w:val="21"/>
              </w:rPr>
              <w:t>1</w:t>
            </w:r>
          </w:p>
        </w:tc>
        <w:tc>
          <w:tcPr>
            <w:tcW w:w="2097" w:type="dxa"/>
            <w:vAlign w:val="center"/>
          </w:tcPr>
          <w:p w:rsidR="000F3A86" w:rsidRDefault="000F3A86" w:rsidP="004C2945">
            <w:pPr>
              <w:jc w:val="center"/>
              <w:rPr>
                <w:rFonts w:ascii="宋体" w:hAnsi="宋体"/>
                <w:szCs w:val="21"/>
              </w:rPr>
            </w:pPr>
            <w:r>
              <w:rPr>
                <w:rFonts w:ascii="宋体" w:hAnsi="宋体" w:hint="eastAsia"/>
                <w:szCs w:val="21"/>
              </w:rPr>
              <w:t>高清视频</w:t>
            </w:r>
            <w:bookmarkStart w:id="0" w:name="_GoBack"/>
            <w:bookmarkEnd w:id="0"/>
            <w:r>
              <w:rPr>
                <w:rFonts w:ascii="宋体" w:hAnsi="宋体" w:hint="eastAsia"/>
                <w:szCs w:val="21"/>
              </w:rPr>
              <w:t>会议终端</w:t>
            </w:r>
          </w:p>
        </w:tc>
        <w:tc>
          <w:tcPr>
            <w:tcW w:w="700" w:type="dxa"/>
            <w:vAlign w:val="center"/>
          </w:tcPr>
          <w:p w:rsidR="000F3A86" w:rsidRDefault="000F3A86" w:rsidP="004C2945">
            <w:pPr>
              <w:jc w:val="center"/>
              <w:rPr>
                <w:rFonts w:ascii="宋体" w:hAnsi="宋体"/>
                <w:szCs w:val="21"/>
              </w:rPr>
            </w:pPr>
            <w:r>
              <w:rPr>
                <w:rFonts w:ascii="宋体" w:hAnsi="宋体" w:hint="eastAsia"/>
                <w:szCs w:val="21"/>
              </w:rPr>
              <w:t>1</w:t>
            </w:r>
          </w:p>
        </w:tc>
        <w:tc>
          <w:tcPr>
            <w:tcW w:w="671" w:type="dxa"/>
            <w:vAlign w:val="center"/>
          </w:tcPr>
          <w:p w:rsidR="000F3A86" w:rsidRDefault="000F3A86" w:rsidP="004C2945">
            <w:pPr>
              <w:jc w:val="center"/>
              <w:rPr>
                <w:rFonts w:ascii="宋体" w:hAnsi="宋体"/>
                <w:szCs w:val="21"/>
              </w:rPr>
            </w:pPr>
            <w:r>
              <w:rPr>
                <w:rFonts w:ascii="宋体" w:hAnsi="宋体" w:hint="eastAsia"/>
                <w:szCs w:val="21"/>
              </w:rPr>
              <w:t>台</w:t>
            </w:r>
          </w:p>
        </w:tc>
        <w:tc>
          <w:tcPr>
            <w:tcW w:w="6384" w:type="dxa"/>
            <w:vAlign w:val="center"/>
          </w:tcPr>
          <w:p w:rsidR="000F3A86" w:rsidRDefault="000F3A86" w:rsidP="004C2945">
            <w:pPr>
              <w:rPr>
                <w:rFonts w:ascii="宋体" w:hAnsi="宋体"/>
                <w:szCs w:val="21"/>
              </w:rPr>
            </w:pPr>
            <w:r>
              <w:rPr>
                <w:rFonts w:ascii="宋体" w:hAnsi="宋体"/>
                <w:szCs w:val="21"/>
              </w:rPr>
              <w:t>1、高清视频会议</w:t>
            </w:r>
            <w:r>
              <w:rPr>
                <w:rFonts w:ascii="宋体" w:hAnsi="宋体" w:hint="eastAsia"/>
                <w:szCs w:val="21"/>
              </w:rPr>
              <w:t>终端</w:t>
            </w:r>
            <w:r>
              <w:rPr>
                <w:rFonts w:ascii="宋体" w:hAnsi="宋体"/>
                <w:szCs w:val="21"/>
              </w:rPr>
              <w:t>必须与</w:t>
            </w:r>
            <w:r>
              <w:rPr>
                <w:rFonts w:ascii="宋体" w:hAnsi="宋体" w:hint="eastAsia"/>
                <w:szCs w:val="21"/>
              </w:rPr>
              <w:t>广西壮族自治区教育厅</w:t>
            </w:r>
            <w:r>
              <w:rPr>
                <w:rFonts w:ascii="宋体" w:hAnsi="宋体"/>
                <w:szCs w:val="21"/>
              </w:rPr>
              <w:t>现有视频会议系统（品牌型号为KEDACOM KDV8000A）兼容</w:t>
            </w:r>
            <w:r>
              <w:rPr>
                <w:rFonts w:ascii="宋体" w:hAnsi="宋体" w:hint="eastAsia"/>
                <w:szCs w:val="21"/>
              </w:rPr>
              <w:t>且</w:t>
            </w:r>
            <w:r>
              <w:rPr>
                <w:rFonts w:ascii="宋体" w:hAnsi="宋体"/>
                <w:szCs w:val="21"/>
              </w:rPr>
              <w:t>无缝对接，不允许使用第三方硬件或软件来实现互联互通；用户保留测试权力；</w:t>
            </w:r>
          </w:p>
          <w:p w:rsidR="000F3A86" w:rsidRDefault="000F3A86" w:rsidP="004C2945">
            <w:pPr>
              <w:rPr>
                <w:rFonts w:ascii="宋体" w:hAnsi="宋体"/>
                <w:szCs w:val="21"/>
              </w:rPr>
            </w:pPr>
            <w:r>
              <w:rPr>
                <w:rFonts w:ascii="宋体" w:hAnsi="宋体"/>
                <w:szCs w:val="21"/>
              </w:rPr>
              <w:t>2、采用硬件分体式结构，非PC架构、非工控机架构。</w:t>
            </w:r>
          </w:p>
          <w:p w:rsidR="000F3A86" w:rsidRDefault="000F3A86" w:rsidP="004C2945">
            <w:pPr>
              <w:rPr>
                <w:rFonts w:ascii="宋体" w:hAnsi="宋体"/>
                <w:szCs w:val="21"/>
              </w:rPr>
            </w:pPr>
            <w:r>
              <w:rPr>
                <w:rFonts w:ascii="宋体" w:hAnsi="宋体"/>
                <w:szCs w:val="21"/>
              </w:rPr>
              <w:t>3、终端采用国产嵌入式操作系统。</w:t>
            </w:r>
          </w:p>
          <w:p w:rsidR="000F3A86" w:rsidRDefault="000F3A86" w:rsidP="004C2945">
            <w:pPr>
              <w:rPr>
                <w:rFonts w:ascii="宋体" w:hAnsi="宋体"/>
                <w:szCs w:val="21"/>
              </w:rPr>
            </w:pPr>
            <w:r>
              <w:rPr>
                <w:rFonts w:ascii="宋体" w:hAnsi="宋体"/>
                <w:szCs w:val="21"/>
              </w:rPr>
              <w:t>4、终端核心芯片如音视频编解码单元、CPU处理单元、电源芯片、电源开关芯片、时钟芯片等均采用国产化器件。</w:t>
            </w:r>
          </w:p>
          <w:p w:rsidR="000F3A86" w:rsidRDefault="000F3A86" w:rsidP="004C2945">
            <w:pPr>
              <w:rPr>
                <w:rFonts w:ascii="宋体" w:hAnsi="宋体"/>
                <w:szCs w:val="21"/>
              </w:rPr>
            </w:pPr>
            <w:r>
              <w:rPr>
                <w:rFonts w:ascii="宋体" w:hAnsi="宋体"/>
                <w:szCs w:val="21"/>
              </w:rPr>
              <w:t>5、支持ITU-T H.323和IETF SIP通信标准，会议速率支持128Kbps－8Mbps。</w:t>
            </w:r>
          </w:p>
          <w:p w:rsidR="000F3A86" w:rsidRDefault="000F3A86" w:rsidP="004C2945">
            <w:pPr>
              <w:rPr>
                <w:rFonts w:ascii="宋体" w:hAnsi="宋体"/>
                <w:szCs w:val="21"/>
              </w:rPr>
            </w:pPr>
            <w:r>
              <w:rPr>
                <w:rFonts w:ascii="宋体" w:hAnsi="宋体"/>
                <w:szCs w:val="21"/>
              </w:rPr>
              <w:t>6、支持H.264、H.264 High Profile、H.265视频协议。</w:t>
            </w:r>
          </w:p>
          <w:p w:rsidR="000F3A86" w:rsidRDefault="000F3A86" w:rsidP="004C2945">
            <w:pPr>
              <w:rPr>
                <w:rFonts w:ascii="宋体" w:hAnsi="宋体"/>
                <w:szCs w:val="21"/>
              </w:rPr>
            </w:pPr>
            <w:r>
              <w:rPr>
                <w:rFonts w:ascii="宋体" w:hAnsi="宋体"/>
                <w:szCs w:val="21"/>
              </w:rPr>
              <w:t>7、支持G.711、G.722、G.728、G.722.1AnnexC、G.719、MPEG4-AAC LC/LD、Opus等音频协议，可达到20KHz以上的宽频效果。</w:t>
            </w:r>
          </w:p>
          <w:p w:rsidR="000F3A86" w:rsidRDefault="000F3A86" w:rsidP="004C2945">
            <w:pPr>
              <w:rPr>
                <w:rFonts w:ascii="宋体" w:hAnsi="宋体"/>
                <w:szCs w:val="21"/>
              </w:rPr>
            </w:pPr>
            <w:r>
              <w:rPr>
                <w:rFonts w:ascii="宋体" w:hAnsi="宋体"/>
                <w:szCs w:val="21"/>
              </w:rPr>
              <w:t>8、支持H.239、BFCP双流协议标准。</w:t>
            </w:r>
          </w:p>
          <w:p w:rsidR="000F3A86" w:rsidRDefault="000F3A86" w:rsidP="004C2945">
            <w:pPr>
              <w:rPr>
                <w:rFonts w:ascii="宋体" w:hAnsi="宋体"/>
                <w:szCs w:val="21"/>
              </w:rPr>
            </w:pPr>
            <w:r>
              <w:rPr>
                <w:rFonts w:ascii="宋体" w:hAnsi="宋体"/>
                <w:szCs w:val="21"/>
              </w:rPr>
              <w:t>9、支持1080p30、720p60、720p30高清分辨率，并向下兼容4CIF、CIF标清分辨率。。</w:t>
            </w:r>
          </w:p>
          <w:p w:rsidR="000F3A86" w:rsidRDefault="000F3A86" w:rsidP="004C2945">
            <w:pPr>
              <w:rPr>
                <w:rFonts w:ascii="宋体" w:hAnsi="宋体"/>
                <w:szCs w:val="21"/>
              </w:rPr>
            </w:pPr>
            <w:r>
              <w:rPr>
                <w:rFonts w:ascii="宋体" w:hAnsi="宋体"/>
                <w:szCs w:val="21"/>
              </w:rPr>
              <w:t xml:space="preserve">10、支持在较低的带宽下实现超高清视频效果，支持512Kbps呼叫带宽情况下可实现1080p30图像传输； </w:t>
            </w:r>
          </w:p>
          <w:p w:rsidR="000F3A86" w:rsidRDefault="000F3A86" w:rsidP="004C2945">
            <w:pPr>
              <w:rPr>
                <w:rFonts w:ascii="宋体" w:hAnsi="宋体"/>
                <w:szCs w:val="21"/>
              </w:rPr>
            </w:pPr>
            <w:r>
              <w:rPr>
                <w:rFonts w:ascii="宋体" w:hAnsi="宋体"/>
                <w:szCs w:val="21"/>
              </w:rPr>
              <w:t>11、支持不少于2路高清视频输入接口、2路高清输出接口，接口</w:t>
            </w:r>
            <w:proofErr w:type="gramStart"/>
            <w:r>
              <w:rPr>
                <w:rFonts w:ascii="宋体" w:hAnsi="宋体"/>
                <w:szCs w:val="21"/>
              </w:rPr>
              <w:t>需包括</w:t>
            </w:r>
            <w:proofErr w:type="gramEnd"/>
            <w:r>
              <w:rPr>
                <w:rFonts w:ascii="宋体" w:hAnsi="宋体"/>
                <w:szCs w:val="21"/>
              </w:rPr>
              <w:t>DVI-I、HDMI等高清接口。</w:t>
            </w:r>
          </w:p>
          <w:p w:rsidR="000F3A86" w:rsidRDefault="000F3A86" w:rsidP="004C2945">
            <w:pPr>
              <w:rPr>
                <w:rFonts w:ascii="宋体" w:hAnsi="宋体"/>
                <w:szCs w:val="21"/>
              </w:rPr>
            </w:pPr>
            <w:r>
              <w:rPr>
                <w:rFonts w:ascii="宋体" w:hAnsi="宋体"/>
                <w:szCs w:val="21"/>
              </w:rPr>
              <w:t>12、支持POE接口，可以</w:t>
            </w:r>
            <w:proofErr w:type="gramStart"/>
            <w:r>
              <w:rPr>
                <w:rFonts w:ascii="宋体" w:hAnsi="宋体"/>
                <w:szCs w:val="21"/>
              </w:rPr>
              <w:t>对会控平板</w:t>
            </w:r>
            <w:proofErr w:type="gramEnd"/>
            <w:r>
              <w:rPr>
                <w:rFonts w:ascii="宋体" w:hAnsi="宋体"/>
                <w:szCs w:val="21"/>
              </w:rPr>
              <w:t>进行供电，</w:t>
            </w:r>
            <w:proofErr w:type="gramStart"/>
            <w:r>
              <w:rPr>
                <w:rFonts w:ascii="宋体" w:hAnsi="宋体"/>
                <w:szCs w:val="21"/>
              </w:rPr>
              <w:t>会控平板</w:t>
            </w:r>
            <w:proofErr w:type="gramEnd"/>
            <w:r>
              <w:rPr>
                <w:rFonts w:ascii="宋体" w:hAnsi="宋体"/>
                <w:szCs w:val="21"/>
              </w:rPr>
              <w:t>支持通过</w:t>
            </w:r>
            <w:proofErr w:type="spellStart"/>
            <w:r>
              <w:rPr>
                <w:rFonts w:ascii="宋体" w:hAnsi="宋体"/>
                <w:szCs w:val="21"/>
              </w:rPr>
              <w:t>PoE</w:t>
            </w:r>
            <w:proofErr w:type="spellEnd"/>
            <w:r>
              <w:rPr>
                <w:rFonts w:ascii="宋体" w:hAnsi="宋体"/>
                <w:szCs w:val="21"/>
              </w:rPr>
              <w:t>连接可自动登录终端。</w:t>
            </w:r>
          </w:p>
          <w:p w:rsidR="000F3A86" w:rsidRDefault="000F3A86" w:rsidP="004C2945">
            <w:pPr>
              <w:rPr>
                <w:rFonts w:ascii="宋体" w:hAnsi="宋体"/>
                <w:szCs w:val="21"/>
              </w:rPr>
            </w:pPr>
            <w:r>
              <w:rPr>
                <w:rFonts w:ascii="宋体" w:hAnsi="宋体"/>
                <w:szCs w:val="21"/>
              </w:rPr>
              <w:t>13、支持不少于5进5出独立的音频输入输出接口</w:t>
            </w:r>
          </w:p>
          <w:p w:rsidR="000F3A86" w:rsidRDefault="000F3A86" w:rsidP="004C2945">
            <w:pPr>
              <w:rPr>
                <w:rFonts w:ascii="宋体" w:hAnsi="宋体"/>
                <w:szCs w:val="21"/>
              </w:rPr>
            </w:pPr>
            <w:r>
              <w:rPr>
                <w:rFonts w:ascii="宋体" w:hAnsi="宋体"/>
                <w:szCs w:val="21"/>
              </w:rPr>
              <w:t>14、支持空闲或会议中电话接入。</w:t>
            </w:r>
          </w:p>
          <w:p w:rsidR="000F3A86" w:rsidRDefault="000F3A86" w:rsidP="004C2945">
            <w:pPr>
              <w:rPr>
                <w:rFonts w:ascii="宋体" w:hAnsi="宋体"/>
                <w:szCs w:val="21"/>
              </w:rPr>
            </w:pPr>
            <w:r>
              <w:rPr>
                <w:rFonts w:ascii="宋体" w:hAnsi="宋体"/>
                <w:szCs w:val="21"/>
              </w:rPr>
              <w:t>15、支持2个10/100/1000M以太网接口，支持网口热备份。</w:t>
            </w:r>
          </w:p>
          <w:p w:rsidR="000F3A86" w:rsidRDefault="000F3A86" w:rsidP="004C2945">
            <w:pPr>
              <w:rPr>
                <w:rFonts w:ascii="宋体" w:hAnsi="宋体"/>
                <w:szCs w:val="21"/>
              </w:rPr>
            </w:pPr>
            <w:r>
              <w:rPr>
                <w:rFonts w:ascii="宋体" w:hAnsi="宋体"/>
                <w:szCs w:val="21"/>
              </w:rPr>
              <w:t>16、支持选配触控平板，采用不小于10英寸触控平板，可实现呼叫、参加、创建会议、一键加入虚拟会议、组织架构、静音/哑音、音量调节、内容共享、摄像头控制、</w:t>
            </w:r>
            <w:proofErr w:type="gramStart"/>
            <w:r>
              <w:rPr>
                <w:rFonts w:ascii="宋体" w:hAnsi="宋体"/>
                <w:szCs w:val="21"/>
              </w:rPr>
              <w:t>预置位</w:t>
            </w:r>
            <w:proofErr w:type="gramEnd"/>
            <w:r>
              <w:rPr>
                <w:rFonts w:ascii="宋体" w:hAnsi="宋体"/>
                <w:szCs w:val="21"/>
              </w:rPr>
              <w:t>操作、申请主席/发言人、指定主席发言人、添加/删除与会方、退出/结束会议等功能</w:t>
            </w:r>
          </w:p>
          <w:p w:rsidR="000F3A86" w:rsidRDefault="000F3A86" w:rsidP="004C2945">
            <w:pPr>
              <w:rPr>
                <w:rFonts w:ascii="宋体" w:hAnsi="宋体"/>
                <w:szCs w:val="21"/>
              </w:rPr>
            </w:pPr>
            <w:r>
              <w:rPr>
                <w:rFonts w:ascii="宋体" w:hAnsi="宋体"/>
                <w:szCs w:val="21"/>
              </w:rPr>
              <w:t>17、终端具备USB接口，支持通过USB接口插入U</w:t>
            </w:r>
            <w:proofErr w:type="gramStart"/>
            <w:r>
              <w:rPr>
                <w:rFonts w:ascii="宋体" w:hAnsi="宋体"/>
                <w:szCs w:val="21"/>
              </w:rPr>
              <w:t>盘实现</w:t>
            </w:r>
            <w:proofErr w:type="gramEnd"/>
            <w:r>
              <w:rPr>
                <w:rFonts w:ascii="宋体" w:hAnsi="宋体"/>
                <w:szCs w:val="21"/>
              </w:rPr>
              <w:t>配置文件导入导出。</w:t>
            </w:r>
          </w:p>
          <w:p w:rsidR="000F3A86" w:rsidRDefault="000F3A86" w:rsidP="004C2945">
            <w:pPr>
              <w:rPr>
                <w:rFonts w:ascii="宋体" w:hAnsi="宋体"/>
                <w:szCs w:val="21"/>
              </w:rPr>
            </w:pPr>
            <w:r>
              <w:rPr>
                <w:rFonts w:ascii="宋体" w:hAnsi="宋体"/>
                <w:szCs w:val="21"/>
              </w:rPr>
              <w:t>18、支持数据会议功能，可实现数据材料的共享、协作和批注等；支持无限（不限大小）画布；支持电子白板宽度、高度自适应；支持绘制、擦除、标注、背景颜色自定义、铅笔颜色和线条自定义、撤销/恢复等功能</w:t>
            </w:r>
          </w:p>
          <w:p w:rsidR="000F3A86" w:rsidRDefault="000F3A86" w:rsidP="004C2945">
            <w:pPr>
              <w:rPr>
                <w:rFonts w:ascii="宋体" w:hAnsi="宋体"/>
                <w:szCs w:val="21"/>
              </w:rPr>
            </w:pPr>
            <w:r>
              <w:rPr>
                <w:rFonts w:ascii="宋体" w:hAnsi="宋体"/>
                <w:szCs w:val="21"/>
              </w:rPr>
              <w:t>19、支持智能语音控制，支持通过语音助手加入会议，支持通过语音助手进行会议控制（调节音量、邀请终端、发送内容共享、延长会议、点名选看）</w:t>
            </w:r>
          </w:p>
          <w:p w:rsidR="000F3A86" w:rsidRDefault="000F3A86" w:rsidP="004C2945">
            <w:pPr>
              <w:rPr>
                <w:rFonts w:ascii="宋体" w:hAnsi="宋体"/>
                <w:szCs w:val="21"/>
              </w:rPr>
            </w:pPr>
            <w:r>
              <w:rPr>
                <w:rFonts w:ascii="宋体" w:hAnsi="宋体"/>
                <w:szCs w:val="21"/>
              </w:rPr>
              <w:t>20、支持语音智能转文字，支持会议纪要，通过声音转文字技术，把发言人的语音实时转写为会议纪要，支持同声字幕，通过声音转</w:t>
            </w:r>
            <w:r>
              <w:rPr>
                <w:rFonts w:ascii="宋体" w:hAnsi="宋体"/>
                <w:szCs w:val="21"/>
              </w:rPr>
              <w:lastRenderedPageBreak/>
              <w:t>文字技术，把发言人的语音实时转写为字幕</w:t>
            </w:r>
          </w:p>
          <w:p w:rsidR="000F3A86" w:rsidRDefault="000F3A86" w:rsidP="004C2945">
            <w:pPr>
              <w:rPr>
                <w:rFonts w:ascii="宋体" w:hAnsi="宋体"/>
                <w:szCs w:val="21"/>
              </w:rPr>
            </w:pPr>
            <w:r>
              <w:rPr>
                <w:rFonts w:ascii="宋体" w:hAnsi="宋体"/>
                <w:szCs w:val="21"/>
              </w:rPr>
              <w:t>21、支持会议字幕功能，可实现把同声字幕实时融入终端视频码流，发送给其他终端会场，使其他非智能终端会场也可看到会议同声字幕。</w:t>
            </w:r>
          </w:p>
          <w:p w:rsidR="000F3A86" w:rsidRDefault="000F3A86" w:rsidP="004C2945">
            <w:pPr>
              <w:rPr>
                <w:rFonts w:ascii="宋体" w:hAnsi="宋体"/>
                <w:szCs w:val="21"/>
              </w:rPr>
            </w:pPr>
            <w:r>
              <w:rPr>
                <w:rFonts w:ascii="宋体" w:hAnsi="宋体"/>
                <w:szCs w:val="21"/>
              </w:rPr>
              <w:t>22、配合同品牌智能摄像机，支持图像智能，终端通过图像智能算法实现智能导播、智能取景、智能跟踪、电子名牌、人脸签到、智能唤醒、人数统计等功能。</w:t>
            </w:r>
          </w:p>
          <w:p w:rsidR="000F3A86" w:rsidRDefault="000F3A86" w:rsidP="004C2945">
            <w:pPr>
              <w:rPr>
                <w:rFonts w:ascii="宋体" w:hAnsi="宋体"/>
                <w:szCs w:val="21"/>
              </w:rPr>
            </w:pPr>
            <w:r>
              <w:rPr>
                <w:rFonts w:ascii="宋体" w:hAnsi="宋体"/>
                <w:szCs w:val="21"/>
              </w:rPr>
              <w:t>23、支持云端联系人功能，终端注册入网后，可获取本用户域内的云端共享联系人，方便查找也可以添加云端的常用联系人作为自己的联系人存放在云端。</w:t>
            </w:r>
          </w:p>
          <w:p w:rsidR="000F3A86" w:rsidRDefault="000F3A86" w:rsidP="004C2945">
            <w:pPr>
              <w:rPr>
                <w:rFonts w:ascii="宋体" w:hAnsi="宋体"/>
                <w:szCs w:val="21"/>
              </w:rPr>
            </w:pPr>
            <w:r>
              <w:rPr>
                <w:rFonts w:ascii="宋体" w:hAnsi="宋体"/>
                <w:szCs w:val="21"/>
              </w:rPr>
              <w:t>24、支持云虚拟会议室功能，终端注册入网后，可实时获取当前已创建的虚拟会议室列表及状态（预约或会议中），可以直接选择需要参加的虚拟会议室加入。</w:t>
            </w:r>
          </w:p>
          <w:p w:rsidR="000F3A86" w:rsidRDefault="000F3A86" w:rsidP="004C2945">
            <w:pPr>
              <w:rPr>
                <w:rFonts w:ascii="宋体" w:hAnsi="宋体"/>
                <w:szCs w:val="21"/>
              </w:rPr>
            </w:pPr>
            <w:r>
              <w:rPr>
                <w:rFonts w:ascii="宋体" w:hAnsi="宋体"/>
                <w:szCs w:val="21"/>
              </w:rPr>
              <w:t>25、支持云搜索功能，终端注册到云平台后可通过字母模糊搜索联系人、云端会议室。</w:t>
            </w:r>
          </w:p>
          <w:p w:rsidR="000F3A86" w:rsidRDefault="000F3A86" w:rsidP="004C2945">
            <w:pPr>
              <w:rPr>
                <w:rFonts w:ascii="宋体" w:hAnsi="宋体"/>
                <w:szCs w:val="21"/>
              </w:rPr>
            </w:pPr>
            <w:r>
              <w:rPr>
                <w:rFonts w:ascii="宋体" w:hAnsi="宋体"/>
                <w:szCs w:val="21"/>
              </w:rPr>
              <w:t>26、支持终端自主创建多方视频会议，会议模板可保存在云平台。</w:t>
            </w:r>
          </w:p>
          <w:p w:rsidR="000F3A86" w:rsidRDefault="000F3A86" w:rsidP="004C2945">
            <w:pPr>
              <w:rPr>
                <w:rFonts w:ascii="宋体" w:hAnsi="宋体"/>
                <w:szCs w:val="21"/>
              </w:rPr>
            </w:pPr>
            <w:r>
              <w:rPr>
                <w:rFonts w:ascii="宋体" w:hAnsi="宋体"/>
                <w:szCs w:val="21"/>
              </w:rPr>
              <w:t>27、支持不低于120个摄像机</w:t>
            </w:r>
            <w:proofErr w:type="gramStart"/>
            <w:r>
              <w:rPr>
                <w:rFonts w:ascii="宋体" w:hAnsi="宋体"/>
                <w:szCs w:val="21"/>
              </w:rPr>
              <w:t>预置位</w:t>
            </w:r>
            <w:proofErr w:type="gramEnd"/>
            <w:r>
              <w:rPr>
                <w:rFonts w:ascii="宋体" w:hAnsi="宋体"/>
                <w:szCs w:val="21"/>
              </w:rPr>
              <w:t>存储和调用，支持摄像机</w:t>
            </w:r>
            <w:proofErr w:type="gramStart"/>
            <w:r>
              <w:rPr>
                <w:rFonts w:ascii="宋体" w:hAnsi="宋体"/>
                <w:szCs w:val="21"/>
              </w:rPr>
              <w:t>预置位</w:t>
            </w:r>
            <w:proofErr w:type="gramEnd"/>
            <w:r>
              <w:rPr>
                <w:rFonts w:ascii="宋体" w:hAnsi="宋体"/>
                <w:szCs w:val="21"/>
              </w:rPr>
              <w:t>快照及预览功能，可直观地显示</w:t>
            </w:r>
            <w:proofErr w:type="gramStart"/>
            <w:r>
              <w:rPr>
                <w:rFonts w:ascii="宋体" w:hAnsi="宋体"/>
                <w:szCs w:val="21"/>
              </w:rPr>
              <w:t>预置位</w:t>
            </w:r>
            <w:proofErr w:type="gramEnd"/>
            <w:r>
              <w:rPr>
                <w:rFonts w:ascii="宋体" w:hAnsi="宋体"/>
                <w:szCs w:val="21"/>
              </w:rPr>
              <w:t>场景。</w:t>
            </w:r>
          </w:p>
          <w:p w:rsidR="000F3A86" w:rsidRDefault="000F3A86" w:rsidP="004C2945">
            <w:pPr>
              <w:rPr>
                <w:rFonts w:ascii="宋体" w:hAnsi="宋体"/>
                <w:szCs w:val="21"/>
              </w:rPr>
            </w:pPr>
            <w:r>
              <w:rPr>
                <w:rFonts w:ascii="宋体" w:hAnsi="宋体"/>
                <w:szCs w:val="21"/>
              </w:rPr>
              <w:t>28、系统具有字幕叠加功能，可通过终端控制系统在本地图像不同位置叠加会场名、横幅、滚动字幕，字体、颜色可设置。</w:t>
            </w:r>
          </w:p>
          <w:p w:rsidR="000F3A86" w:rsidRDefault="000F3A86" w:rsidP="004C2945">
            <w:pPr>
              <w:rPr>
                <w:rFonts w:ascii="宋体" w:hAnsi="宋体"/>
                <w:szCs w:val="21"/>
              </w:rPr>
            </w:pPr>
            <w:r>
              <w:rPr>
                <w:rFonts w:ascii="宋体" w:hAnsi="宋体" w:hint="eastAsia"/>
                <w:szCs w:val="21"/>
              </w:rPr>
              <w:t>2</w:t>
            </w:r>
            <w:r>
              <w:rPr>
                <w:rFonts w:ascii="宋体" w:hAnsi="宋体"/>
                <w:szCs w:val="21"/>
              </w:rPr>
              <w:t>9、终端配套的遥控器采用ZigBee控制，在不低于15米可控范围内，控制信号不会被遮挡。</w:t>
            </w:r>
          </w:p>
          <w:p w:rsidR="000F3A86" w:rsidRDefault="000F3A86" w:rsidP="004C2945">
            <w:pPr>
              <w:rPr>
                <w:rFonts w:ascii="宋体" w:hAnsi="宋体"/>
                <w:szCs w:val="21"/>
              </w:rPr>
            </w:pPr>
            <w:r>
              <w:rPr>
                <w:rFonts w:ascii="宋体" w:hAnsi="宋体"/>
                <w:szCs w:val="21"/>
              </w:rPr>
              <w:t>30、终端具备OLED显示屏，可实时显示设备运行状态：启动、升级、休眠、网络异常、IP地址及号码。</w:t>
            </w:r>
          </w:p>
          <w:p w:rsidR="000F3A86" w:rsidRDefault="000F3A86" w:rsidP="004C2945">
            <w:pPr>
              <w:rPr>
                <w:rFonts w:ascii="宋体" w:hAnsi="宋体"/>
                <w:szCs w:val="21"/>
              </w:rPr>
            </w:pPr>
            <w:r>
              <w:rPr>
                <w:rFonts w:ascii="宋体" w:hAnsi="宋体"/>
                <w:szCs w:val="21"/>
              </w:rPr>
              <w:t>31、支持通过无线</w:t>
            </w:r>
            <w:proofErr w:type="gramStart"/>
            <w:r>
              <w:rPr>
                <w:rFonts w:ascii="宋体" w:hAnsi="宋体"/>
                <w:szCs w:val="21"/>
              </w:rPr>
              <w:t>投屏器发送</w:t>
            </w:r>
            <w:proofErr w:type="gramEnd"/>
            <w:r>
              <w:rPr>
                <w:rFonts w:ascii="宋体" w:hAnsi="宋体"/>
                <w:szCs w:val="21"/>
              </w:rPr>
              <w:t>辅流，将PC桌面通过</w:t>
            </w:r>
            <w:proofErr w:type="gramStart"/>
            <w:r>
              <w:rPr>
                <w:rFonts w:ascii="宋体" w:hAnsi="宋体"/>
                <w:szCs w:val="21"/>
              </w:rPr>
              <w:t>投屏器发送</w:t>
            </w:r>
            <w:proofErr w:type="gramEnd"/>
            <w:r>
              <w:rPr>
                <w:rFonts w:ascii="宋体" w:hAnsi="宋体"/>
                <w:szCs w:val="21"/>
              </w:rPr>
              <w:t>至本地或者远端显示，图像清晰流畅，图像分辨率支持1080p。</w:t>
            </w:r>
          </w:p>
          <w:p w:rsidR="000F3A86" w:rsidRDefault="000F3A86" w:rsidP="004C2945">
            <w:pPr>
              <w:rPr>
                <w:rFonts w:ascii="宋体" w:hAnsi="宋体"/>
                <w:szCs w:val="21"/>
              </w:rPr>
            </w:pPr>
            <w:r>
              <w:rPr>
                <w:rFonts w:ascii="宋体" w:hAnsi="宋体"/>
                <w:szCs w:val="21"/>
              </w:rPr>
              <w:t>32、支持软件通过</w:t>
            </w:r>
            <w:proofErr w:type="gramStart"/>
            <w:r>
              <w:rPr>
                <w:rFonts w:ascii="宋体" w:hAnsi="宋体"/>
                <w:szCs w:val="21"/>
              </w:rPr>
              <w:t>投屏码发送</w:t>
            </w:r>
            <w:proofErr w:type="gramEnd"/>
            <w:r>
              <w:rPr>
                <w:rFonts w:ascii="宋体" w:hAnsi="宋体"/>
                <w:szCs w:val="21"/>
              </w:rPr>
              <w:t>辅流。</w:t>
            </w:r>
          </w:p>
          <w:p w:rsidR="000F3A86" w:rsidRDefault="000F3A86" w:rsidP="004C2945">
            <w:pPr>
              <w:rPr>
                <w:rFonts w:ascii="宋体" w:hAnsi="宋体"/>
                <w:szCs w:val="21"/>
              </w:rPr>
            </w:pPr>
            <w:r>
              <w:rPr>
                <w:rFonts w:ascii="宋体" w:hAnsi="宋体"/>
                <w:szCs w:val="21"/>
              </w:rPr>
              <w:t>33、支持H.235协议的音视频加密，支持AES256加密算法，SIP协议支持TLS、SRTP加密。</w:t>
            </w:r>
          </w:p>
          <w:p w:rsidR="000F3A86" w:rsidRDefault="000F3A86" w:rsidP="004C2945">
            <w:pPr>
              <w:rPr>
                <w:rFonts w:ascii="宋体" w:hAnsi="宋体"/>
                <w:szCs w:val="21"/>
              </w:rPr>
            </w:pPr>
            <w:r>
              <w:rPr>
                <w:rFonts w:ascii="宋体" w:hAnsi="宋体"/>
                <w:szCs w:val="21"/>
              </w:rPr>
              <w:t>34、终端支持国家密码局认定的国产密码算法，保证信息安全自主可控。支持SM1、SM2、SM3、SM</w:t>
            </w:r>
            <w:proofErr w:type="gramStart"/>
            <w:r>
              <w:rPr>
                <w:rFonts w:ascii="宋体" w:hAnsi="宋体"/>
                <w:szCs w:val="21"/>
              </w:rPr>
              <w:t>4等国密加密算法</w:t>
            </w:r>
            <w:proofErr w:type="gramEnd"/>
            <w:r>
              <w:rPr>
                <w:rFonts w:ascii="宋体" w:hAnsi="宋体"/>
                <w:szCs w:val="21"/>
              </w:rPr>
              <w:t>。</w:t>
            </w:r>
          </w:p>
          <w:p w:rsidR="000F3A86" w:rsidRDefault="000F3A86" w:rsidP="004C2945">
            <w:pPr>
              <w:rPr>
                <w:rFonts w:ascii="宋体" w:hAnsi="宋体"/>
                <w:szCs w:val="21"/>
              </w:rPr>
            </w:pPr>
            <w:r>
              <w:rPr>
                <w:rFonts w:ascii="宋体" w:hAnsi="宋体"/>
                <w:szCs w:val="21"/>
              </w:rPr>
              <w:t>35、支持防火墙和NAT穿越。</w:t>
            </w:r>
          </w:p>
          <w:p w:rsidR="000F3A86" w:rsidRDefault="000F3A86" w:rsidP="004C2945">
            <w:pPr>
              <w:rPr>
                <w:rFonts w:ascii="宋体" w:hAnsi="宋体"/>
                <w:szCs w:val="21"/>
              </w:rPr>
            </w:pPr>
            <w:r>
              <w:rPr>
                <w:rFonts w:ascii="宋体" w:hAnsi="宋体"/>
                <w:szCs w:val="21"/>
              </w:rPr>
              <w:t>36、支持H.235协议的音视频加密，支持AES256加密算法，SIP协议支持TLS、SRTP加密。</w:t>
            </w:r>
          </w:p>
          <w:p w:rsidR="000F3A86" w:rsidRDefault="000F3A86" w:rsidP="004C2945">
            <w:pPr>
              <w:rPr>
                <w:rFonts w:ascii="宋体" w:hAnsi="宋体"/>
                <w:szCs w:val="21"/>
              </w:rPr>
            </w:pPr>
            <w:r>
              <w:rPr>
                <w:rFonts w:ascii="宋体" w:hAnsi="宋体"/>
                <w:szCs w:val="21"/>
              </w:rPr>
              <w:t>37、具备较强的网络抗丢包能力，在IP网络达到50%丢包率情况下语音清晰连续、视频清晰流畅、无马赛克，75%的丢包率情况下声音清晰流畅、可准确理解。</w:t>
            </w:r>
          </w:p>
        </w:tc>
      </w:tr>
      <w:tr w:rsidR="000F3A86" w:rsidTr="004C2945">
        <w:trPr>
          <w:trHeight w:val="600"/>
          <w:jc w:val="center"/>
        </w:trPr>
        <w:tc>
          <w:tcPr>
            <w:tcW w:w="638" w:type="dxa"/>
            <w:vAlign w:val="center"/>
          </w:tcPr>
          <w:p w:rsidR="000F3A86" w:rsidRDefault="000F3A86" w:rsidP="004C2945">
            <w:pPr>
              <w:jc w:val="center"/>
              <w:rPr>
                <w:rFonts w:ascii="宋体" w:hAnsi="宋体" w:hint="eastAsia"/>
                <w:szCs w:val="21"/>
              </w:rPr>
            </w:pPr>
            <w:r>
              <w:rPr>
                <w:rFonts w:ascii="宋体" w:hAnsi="宋体" w:hint="eastAsia"/>
                <w:szCs w:val="21"/>
              </w:rPr>
              <w:lastRenderedPageBreak/>
              <w:t>2</w:t>
            </w:r>
          </w:p>
        </w:tc>
        <w:tc>
          <w:tcPr>
            <w:tcW w:w="2097" w:type="dxa"/>
            <w:vAlign w:val="center"/>
          </w:tcPr>
          <w:p w:rsidR="000F3A86" w:rsidRDefault="000F3A86" w:rsidP="004C2945">
            <w:pPr>
              <w:jc w:val="center"/>
              <w:rPr>
                <w:rFonts w:ascii="宋体" w:hAnsi="宋体" w:hint="eastAsia"/>
                <w:szCs w:val="21"/>
              </w:rPr>
            </w:pPr>
            <w:r>
              <w:rPr>
                <w:rFonts w:ascii="宋体" w:hAnsi="宋体" w:hint="eastAsia"/>
                <w:szCs w:val="21"/>
              </w:rPr>
              <w:t>视频会议摄像机</w:t>
            </w:r>
          </w:p>
        </w:tc>
        <w:tc>
          <w:tcPr>
            <w:tcW w:w="700" w:type="dxa"/>
            <w:vAlign w:val="center"/>
          </w:tcPr>
          <w:p w:rsidR="000F3A86" w:rsidRDefault="000F3A86" w:rsidP="004C2945">
            <w:pPr>
              <w:jc w:val="center"/>
              <w:rPr>
                <w:rFonts w:ascii="宋体" w:hAnsi="宋体" w:hint="eastAsia"/>
                <w:szCs w:val="21"/>
              </w:rPr>
            </w:pPr>
            <w:r>
              <w:rPr>
                <w:rFonts w:ascii="宋体" w:hAnsi="宋体" w:hint="eastAsia"/>
                <w:szCs w:val="21"/>
              </w:rPr>
              <w:t>1</w:t>
            </w:r>
          </w:p>
        </w:tc>
        <w:tc>
          <w:tcPr>
            <w:tcW w:w="671" w:type="dxa"/>
            <w:vAlign w:val="center"/>
          </w:tcPr>
          <w:p w:rsidR="000F3A86" w:rsidRDefault="000F3A86" w:rsidP="004C2945">
            <w:pPr>
              <w:jc w:val="center"/>
              <w:rPr>
                <w:rFonts w:ascii="宋体" w:hAnsi="宋体" w:hint="eastAsia"/>
                <w:szCs w:val="21"/>
              </w:rPr>
            </w:pPr>
            <w:r>
              <w:rPr>
                <w:rFonts w:ascii="宋体" w:hAnsi="宋体" w:hint="eastAsia"/>
                <w:szCs w:val="21"/>
              </w:rPr>
              <w:t>台</w:t>
            </w:r>
          </w:p>
        </w:tc>
        <w:tc>
          <w:tcPr>
            <w:tcW w:w="6384" w:type="dxa"/>
            <w:vAlign w:val="center"/>
          </w:tcPr>
          <w:p w:rsidR="000F3A86" w:rsidRDefault="000F3A86" w:rsidP="004C2945">
            <w:pPr>
              <w:rPr>
                <w:rFonts w:ascii="宋体" w:hAnsi="宋体"/>
                <w:szCs w:val="21"/>
              </w:rPr>
            </w:pPr>
            <w:r>
              <w:rPr>
                <w:rFonts w:ascii="宋体" w:hAnsi="宋体" w:hint="eastAsia"/>
                <w:szCs w:val="21"/>
              </w:rPr>
              <w:t>1</w:t>
            </w:r>
            <w:r>
              <w:rPr>
                <w:rFonts w:ascii="宋体" w:hAnsi="宋体"/>
                <w:szCs w:val="21"/>
              </w:rPr>
              <w:t>、摄像机需与视频终端同一品牌。</w:t>
            </w:r>
          </w:p>
          <w:p w:rsidR="000F3A86" w:rsidRDefault="000F3A86" w:rsidP="004C2945">
            <w:pPr>
              <w:rPr>
                <w:rFonts w:ascii="宋体" w:hAnsi="宋体"/>
                <w:szCs w:val="21"/>
              </w:rPr>
            </w:pPr>
            <w:r>
              <w:rPr>
                <w:rFonts w:ascii="宋体" w:hAnsi="宋体" w:hint="eastAsia"/>
                <w:szCs w:val="21"/>
              </w:rPr>
              <w:t>2</w:t>
            </w:r>
            <w:r>
              <w:rPr>
                <w:rFonts w:ascii="宋体" w:hAnsi="宋体"/>
                <w:szCs w:val="21"/>
              </w:rPr>
              <w:t>、支持壁装、三脚架安装或吊顶安装等多种安装方式，可按用户需求进行安装。</w:t>
            </w:r>
          </w:p>
          <w:p w:rsidR="000F3A86" w:rsidRDefault="000F3A86" w:rsidP="004C2945">
            <w:pPr>
              <w:rPr>
                <w:rFonts w:ascii="宋体" w:hAnsi="宋体"/>
                <w:szCs w:val="21"/>
              </w:rPr>
            </w:pPr>
            <w:r>
              <w:rPr>
                <w:rFonts w:ascii="宋体" w:hAnsi="宋体"/>
                <w:szCs w:val="21"/>
              </w:rPr>
              <w:t>3、镜头图像传感器采用不小于1/2.8" 传感器，支持1080p30、1080p25、720p60、720p50等高清信号输出。</w:t>
            </w:r>
          </w:p>
          <w:p w:rsidR="000F3A86" w:rsidRDefault="000F3A86" w:rsidP="004C2945">
            <w:pPr>
              <w:rPr>
                <w:rFonts w:ascii="宋体" w:hAnsi="宋体"/>
                <w:szCs w:val="21"/>
              </w:rPr>
            </w:pPr>
            <w:r>
              <w:rPr>
                <w:rFonts w:ascii="宋体" w:hAnsi="宋体"/>
                <w:szCs w:val="21"/>
              </w:rPr>
              <w:t>4、支持不小于12倍光学变焦。</w:t>
            </w:r>
          </w:p>
          <w:p w:rsidR="000F3A86" w:rsidRDefault="000F3A86" w:rsidP="004C2945">
            <w:pPr>
              <w:rPr>
                <w:rFonts w:ascii="宋体" w:hAnsi="宋体"/>
                <w:szCs w:val="21"/>
              </w:rPr>
            </w:pPr>
            <w:r>
              <w:rPr>
                <w:rFonts w:ascii="宋体" w:hAnsi="宋体" w:hint="eastAsia"/>
                <w:szCs w:val="21"/>
              </w:rPr>
              <w:lastRenderedPageBreak/>
              <w:t>5</w:t>
            </w:r>
            <w:r>
              <w:rPr>
                <w:rFonts w:ascii="宋体" w:hAnsi="宋体"/>
                <w:szCs w:val="21"/>
              </w:rPr>
              <w:t>、支持广角镜头，水平视角不小于72°。</w:t>
            </w:r>
          </w:p>
          <w:p w:rsidR="000F3A86" w:rsidRDefault="000F3A86" w:rsidP="004C2945">
            <w:pPr>
              <w:rPr>
                <w:rFonts w:ascii="宋体" w:hAnsi="宋体"/>
                <w:szCs w:val="21"/>
              </w:rPr>
            </w:pPr>
            <w:r>
              <w:rPr>
                <w:rFonts w:ascii="宋体" w:hAnsi="宋体" w:hint="eastAsia"/>
                <w:szCs w:val="21"/>
              </w:rPr>
              <w:t>6</w:t>
            </w:r>
            <w:r>
              <w:rPr>
                <w:rFonts w:ascii="宋体" w:hAnsi="宋体"/>
                <w:szCs w:val="21"/>
              </w:rPr>
              <w:t>、视频输出接口具备SDI、DVI、</w:t>
            </w:r>
            <w:proofErr w:type="spellStart"/>
            <w:r>
              <w:rPr>
                <w:rFonts w:ascii="宋体" w:hAnsi="宋体"/>
                <w:szCs w:val="21"/>
              </w:rPr>
              <w:t>HDBaseT</w:t>
            </w:r>
            <w:proofErr w:type="spellEnd"/>
            <w:r>
              <w:rPr>
                <w:rFonts w:ascii="宋体" w:hAnsi="宋体"/>
                <w:szCs w:val="21"/>
              </w:rPr>
              <w:t>接口。</w:t>
            </w:r>
          </w:p>
          <w:p w:rsidR="000F3A86" w:rsidRDefault="000F3A86" w:rsidP="004C2945">
            <w:pPr>
              <w:rPr>
                <w:rFonts w:ascii="宋体" w:hAnsi="宋体"/>
                <w:szCs w:val="21"/>
              </w:rPr>
            </w:pPr>
            <w:r>
              <w:rPr>
                <w:rFonts w:ascii="宋体" w:hAnsi="宋体" w:hint="eastAsia"/>
                <w:szCs w:val="21"/>
              </w:rPr>
              <w:t>7</w:t>
            </w:r>
            <w:r>
              <w:rPr>
                <w:rFonts w:ascii="宋体" w:hAnsi="宋体"/>
                <w:szCs w:val="21"/>
              </w:rPr>
              <w:t>、支持供电、显示、控制多线合一，只连接一根超五类网线实现供电、图像显示、摄像机控制，支持信号传输100米。</w:t>
            </w:r>
          </w:p>
          <w:p w:rsidR="000F3A86" w:rsidRDefault="000F3A86" w:rsidP="004C2945">
            <w:pPr>
              <w:rPr>
                <w:rFonts w:ascii="宋体" w:hAnsi="宋体"/>
                <w:szCs w:val="21"/>
              </w:rPr>
            </w:pPr>
            <w:r>
              <w:rPr>
                <w:rFonts w:ascii="宋体" w:hAnsi="宋体" w:hint="eastAsia"/>
                <w:szCs w:val="21"/>
              </w:rPr>
              <w:t>8</w:t>
            </w:r>
            <w:r>
              <w:rPr>
                <w:rFonts w:ascii="宋体" w:hAnsi="宋体"/>
                <w:szCs w:val="21"/>
              </w:rPr>
              <w:t>、支持RS422控制接口，支持标准VISCA协议，支持摄像机通过控制口RS422实现菊花链控制，菊花</w:t>
            </w:r>
            <w:proofErr w:type="gramStart"/>
            <w:r>
              <w:rPr>
                <w:rFonts w:ascii="宋体" w:hAnsi="宋体"/>
                <w:szCs w:val="21"/>
              </w:rPr>
              <w:t>链控制</w:t>
            </w:r>
            <w:proofErr w:type="gramEnd"/>
            <w:r>
              <w:rPr>
                <w:rFonts w:ascii="宋体" w:hAnsi="宋体"/>
                <w:szCs w:val="21"/>
              </w:rPr>
              <w:t>摄像机不小于7个。</w:t>
            </w:r>
          </w:p>
          <w:p w:rsidR="000F3A86" w:rsidRDefault="000F3A86" w:rsidP="004C2945">
            <w:pPr>
              <w:rPr>
                <w:rFonts w:ascii="宋体" w:hAnsi="宋体"/>
                <w:szCs w:val="21"/>
              </w:rPr>
            </w:pPr>
            <w:r>
              <w:rPr>
                <w:rFonts w:ascii="宋体" w:hAnsi="宋体" w:hint="eastAsia"/>
                <w:szCs w:val="21"/>
              </w:rPr>
              <w:t>9</w:t>
            </w:r>
            <w:r>
              <w:rPr>
                <w:rFonts w:ascii="宋体" w:hAnsi="宋体"/>
                <w:szCs w:val="21"/>
              </w:rPr>
              <w:t>、支持中文OSD菜单，可在OSD中对摄像机进行设置。</w:t>
            </w:r>
          </w:p>
          <w:p w:rsidR="000F3A86" w:rsidRDefault="000F3A86" w:rsidP="004C2945">
            <w:pPr>
              <w:rPr>
                <w:rFonts w:ascii="宋体" w:hAnsi="宋体"/>
                <w:szCs w:val="21"/>
              </w:rPr>
            </w:pPr>
            <w:r>
              <w:rPr>
                <w:rFonts w:ascii="宋体" w:hAnsi="宋体" w:hint="eastAsia"/>
                <w:szCs w:val="21"/>
              </w:rPr>
              <w:t>1</w:t>
            </w:r>
            <w:r>
              <w:rPr>
                <w:rFonts w:ascii="宋体" w:hAnsi="宋体"/>
                <w:szCs w:val="21"/>
              </w:rPr>
              <w:t>0、水平转动范围：≥ ±160°，垂直转动范围：≥ -90°～50°</w:t>
            </w:r>
          </w:p>
          <w:p w:rsidR="000F3A86" w:rsidRDefault="000F3A86" w:rsidP="004C2945">
            <w:pPr>
              <w:rPr>
                <w:rFonts w:ascii="宋体" w:hAnsi="宋体"/>
                <w:szCs w:val="21"/>
              </w:rPr>
            </w:pPr>
            <w:r>
              <w:rPr>
                <w:rFonts w:ascii="宋体" w:hAnsi="宋体" w:hint="eastAsia"/>
                <w:szCs w:val="21"/>
              </w:rPr>
              <w:t>1</w:t>
            </w:r>
            <w:r>
              <w:rPr>
                <w:rFonts w:ascii="宋体" w:hAnsi="宋体"/>
                <w:szCs w:val="21"/>
              </w:rPr>
              <w:t>1、</w:t>
            </w:r>
            <w:proofErr w:type="gramStart"/>
            <w:r>
              <w:rPr>
                <w:rFonts w:ascii="宋体" w:hAnsi="宋体"/>
                <w:szCs w:val="21"/>
              </w:rPr>
              <w:t>支持自</w:t>
            </w:r>
            <w:proofErr w:type="gramEnd"/>
            <w:r>
              <w:rPr>
                <w:rFonts w:ascii="宋体" w:hAnsi="宋体"/>
                <w:szCs w:val="21"/>
              </w:rPr>
              <w:t>带显示屏，可方便显示视频输出分辨率。</w:t>
            </w:r>
          </w:p>
          <w:p w:rsidR="000F3A86" w:rsidRDefault="000F3A86" w:rsidP="004C2945">
            <w:pPr>
              <w:rPr>
                <w:rFonts w:ascii="宋体" w:hAnsi="宋体"/>
                <w:szCs w:val="21"/>
              </w:rPr>
            </w:pPr>
            <w:r>
              <w:rPr>
                <w:rFonts w:ascii="宋体" w:hAnsi="宋体" w:hint="eastAsia"/>
                <w:szCs w:val="21"/>
              </w:rPr>
              <w:t>1</w:t>
            </w:r>
            <w:r>
              <w:rPr>
                <w:rFonts w:ascii="宋体" w:hAnsi="宋体"/>
                <w:szCs w:val="21"/>
              </w:rPr>
              <w:t>2、支持根据安装方向自动翻转图像。</w:t>
            </w:r>
          </w:p>
          <w:p w:rsidR="000F3A86" w:rsidRDefault="000F3A86" w:rsidP="004C2945">
            <w:pPr>
              <w:rPr>
                <w:rFonts w:ascii="宋体" w:hAnsi="宋体"/>
                <w:szCs w:val="21"/>
              </w:rPr>
            </w:pPr>
            <w:r>
              <w:rPr>
                <w:rFonts w:ascii="宋体" w:hAnsi="宋体" w:hint="eastAsia"/>
                <w:szCs w:val="21"/>
              </w:rPr>
              <w:t>1</w:t>
            </w:r>
            <w:r>
              <w:rPr>
                <w:rFonts w:ascii="宋体" w:hAnsi="宋体"/>
                <w:szCs w:val="21"/>
              </w:rPr>
              <w:t>3、支持保存不少于255个预置位。</w:t>
            </w:r>
          </w:p>
          <w:p w:rsidR="000F3A86" w:rsidRDefault="000F3A86" w:rsidP="004C2945">
            <w:pPr>
              <w:rPr>
                <w:rFonts w:ascii="宋体" w:hAnsi="宋体"/>
                <w:szCs w:val="21"/>
              </w:rPr>
            </w:pPr>
            <w:r>
              <w:rPr>
                <w:rFonts w:ascii="宋体" w:hAnsi="宋体" w:hint="eastAsia"/>
                <w:szCs w:val="21"/>
              </w:rPr>
              <w:t>1</w:t>
            </w:r>
            <w:r>
              <w:rPr>
                <w:rFonts w:ascii="宋体" w:hAnsi="宋体"/>
                <w:szCs w:val="21"/>
              </w:rPr>
              <w:t>4、支持ZigBee控制，支持360°控制、有遮挡物时也能正常控制。</w:t>
            </w:r>
          </w:p>
          <w:p w:rsidR="000F3A86" w:rsidRDefault="000F3A86" w:rsidP="004C2945">
            <w:pPr>
              <w:rPr>
                <w:rFonts w:ascii="宋体" w:hAnsi="宋体"/>
                <w:szCs w:val="21"/>
              </w:rPr>
            </w:pPr>
            <w:r>
              <w:rPr>
                <w:rFonts w:ascii="宋体" w:hAnsi="宋体" w:hint="eastAsia"/>
                <w:szCs w:val="21"/>
              </w:rPr>
              <w:t>1</w:t>
            </w:r>
            <w:r>
              <w:rPr>
                <w:rFonts w:ascii="宋体" w:hAnsi="宋体"/>
                <w:szCs w:val="21"/>
              </w:rPr>
              <w:t>5、支持终端遥控器通过摄像机反向控制会议终端。</w:t>
            </w:r>
          </w:p>
        </w:tc>
      </w:tr>
      <w:tr w:rsidR="000F3A86" w:rsidTr="004C2945">
        <w:trPr>
          <w:trHeight w:val="600"/>
          <w:jc w:val="center"/>
        </w:trPr>
        <w:tc>
          <w:tcPr>
            <w:tcW w:w="638" w:type="dxa"/>
            <w:vAlign w:val="center"/>
          </w:tcPr>
          <w:p w:rsidR="000F3A86" w:rsidRDefault="000F3A86" w:rsidP="004C2945">
            <w:pPr>
              <w:jc w:val="center"/>
              <w:rPr>
                <w:rFonts w:ascii="宋体" w:hAnsi="宋体" w:hint="eastAsia"/>
                <w:szCs w:val="21"/>
              </w:rPr>
            </w:pPr>
            <w:r>
              <w:rPr>
                <w:rFonts w:ascii="宋体" w:hAnsi="宋体" w:hint="eastAsia"/>
                <w:szCs w:val="21"/>
              </w:rPr>
              <w:lastRenderedPageBreak/>
              <w:t>3</w:t>
            </w:r>
          </w:p>
        </w:tc>
        <w:tc>
          <w:tcPr>
            <w:tcW w:w="2097" w:type="dxa"/>
            <w:vAlign w:val="center"/>
          </w:tcPr>
          <w:p w:rsidR="000F3A86" w:rsidRDefault="000F3A86" w:rsidP="004C2945">
            <w:pPr>
              <w:jc w:val="center"/>
              <w:rPr>
                <w:rFonts w:ascii="宋体" w:hAnsi="宋体" w:hint="eastAsia"/>
                <w:szCs w:val="21"/>
              </w:rPr>
            </w:pPr>
            <w:r>
              <w:rPr>
                <w:rFonts w:ascii="宋体" w:hAnsi="宋体" w:hint="eastAsia"/>
                <w:szCs w:val="21"/>
              </w:rPr>
              <w:t>全向麦克风</w:t>
            </w:r>
          </w:p>
        </w:tc>
        <w:tc>
          <w:tcPr>
            <w:tcW w:w="700" w:type="dxa"/>
            <w:vAlign w:val="center"/>
          </w:tcPr>
          <w:p w:rsidR="000F3A86" w:rsidRDefault="000F3A86" w:rsidP="004C2945">
            <w:pPr>
              <w:jc w:val="center"/>
              <w:rPr>
                <w:rFonts w:ascii="宋体" w:hAnsi="宋体" w:hint="eastAsia"/>
                <w:szCs w:val="21"/>
              </w:rPr>
            </w:pPr>
            <w:r>
              <w:rPr>
                <w:rFonts w:ascii="宋体" w:hAnsi="宋体" w:hint="eastAsia"/>
                <w:szCs w:val="21"/>
              </w:rPr>
              <w:t>1</w:t>
            </w:r>
          </w:p>
        </w:tc>
        <w:tc>
          <w:tcPr>
            <w:tcW w:w="671" w:type="dxa"/>
            <w:vAlign w:val="center"/>
          </w:tcPr>
          <w:p w:rsidR="000F3A86" w:rsidRDefault="000F3A86" w:rsidP="004C2945">
            <w:pPr>
              <w:jc w:val="center"/>
              <w:rPr>
                <w:rFonts w:ascii="宋体" w:hAnsi="宋体" w:hint="eastAsia"/>
                <w:szCs w:val="21"/>
              </w:rPr>
            </w:pPr>
            <w:proofErr w:type="gramStart"/>
            <w:r>
              <w:rPr>
                <w:rFonts w:ascii="宋体" w:hAnsi="宋体" w:hint="eastAsia"/>
                <w:szCs w:val="21"/>
              </w:rPr>
              <w:t>个</w:t>
            </w:r>
            <w:proofErr w:type="gramEnd"/>
          </w:p>
        </w:tc>
        <w:tc>
          <w:tcPr>
            <w:tcW w:w="6384" w:type="dxa"/>
            <w:vAlign w:val="center"/>
          </w:tcPr>
          <w:p w:rsidR="000F3A86" w:rsidRDefault="000F3A86" w:rsidP="004C2945">
            <w:pPr>
              <w:rPr>
                <w:rFonts w:ascii="宋体" w:hAnsi="宋体"/>
                <w:szCs w:val="21"/>
              </w:rPr>
            </w:pPr>
            <w:r>
              <w:rPr>
                <w:rFonts w:ascii="宋体" w:hAnsi="宋体"/>
                <w:szCs w:val="21"/>
              </w:rPr>
              <w:t>1、麦克风需与视频终端同一品牌。</w:t>
            </w:r>
          </w:p>
          <w:p w:rsidR="000F3A86" w:rsidRDefault="000F3A86" w:rsidP="004C2945">
            <w:pPr>
              <w:rPr>
                <w:rFonts w:ascii="宋体" w:hAnsi="宋体"/>
                <w:szCs w:val="21"/>
              </w:rPr>
            </w:pPr>
            <w:r>
              <w:rPr>
                <w:rFonts w:ascii="宋体" w:hAnsi="宋体"/>
                <w:szCs w:val="21"/>
              </w:rPr>
              <w:t>2、支持360°全向拾音，拾音距离不低于6m</w:t>
            </w:r>
          </w:p>
          <w:p w:rsidR="000F3A86" w:rsidRDefault="000F3A86" w:rsidP="004C2945">
            <w:pPr>
              <w:rPr>
                <w:rFonts w:ascii="宋体" w:hAnsi="宋体"/>
                <w:szCs w:val="21"/>
              </w:rPr>
            </w:pPr>
            <w:r>
              <w:rPr>
                <w:rFonts w:ascii="宋体" w:hAnsi="宋体" w:hint="eastAsia"/>
                <w:szCs w:val="21"/>
              </w:rPr>
              <w:t>3</w:t>
            </w:r>
            <w:r>
              <w:rPr>
                <w:rFonts w:ascii="宋体" w:hAnsi="宋体"/>
                <w:szCs w:val="21"/>
              </w:rPr>
              <w:t>、采用数字音频接口，由高清视频终端供电。</w:t>
            </w:r>
          </w:p>
          <w:p w:rsidR="000F3A86" w:rsidRDefault="000F3A86" w:rsidP="004C2945">
            <w:pPr>
              <w:rPr>
                <w:rFonts w:ascii="宋体" w:hAnsi="宋体"/>
                <w:szCs w:val="21"/>
              </w:rPr>
            </w:pPr>
            <w:r>
              <w:rPr>
                <w:rFonts w:ascii="宋体" w:hAnsi="宋体" w:hint="eastAsia"/>
                <w:szCs w:val="21"/>
              </w:rPr>
              <w:t>4</w:t>
            </w:r>
            <w:r>
              <w:rPr>
                <w:rFonts w:ascii="宋体" w:hAnsi="宋体"/>
                <w:szCs w:val="21"/>
              </w:rPr>
              <w:t>、频响100Hz~20KHz</w:t>
            </w:r>
          </w:p>
          <w:p w:rsidR="000F3A86" w:rsidRDefault="000F3A86" w:rsidP="004C2945">
            <w:pPr>
              <w:rPr>
                <w:rFonts w:ascii="宋体" w:hAnsi="宋体"/>
                <w:szCs w:val="21"/>
              </w:rPr>
            </w:pPr>
            <w:r>
              <w:rPr>
                <w:rFonts w:ascii="宋体" w:hAnsi="宋体" w:hint="eastAsia"/>
                <w:szCs w:val="21"/>
              </w:rPr>
              <w:t>5</w:t>
            </w:r>
            <w:r>
              <w:rPr>
                <w:rFonts w:ascii="宋体" w:hAnsi="宋体"/>
                <w:szCs w:val="21"/>
              </w:rPr>
              <w:t>、支持AGC（自动增益补偿）、ANS（自动噪声抑制）、AEC（自动回声抵消）技术。</w:t>
            </w:r>
          </w:p>
          <w:p w:rsidR="000F3A86" w:rsidRDefault="000F3A86" w:rsidP="004C2945">
            <w:pPr>
              <w:rPr>
                <w:rFonts w:ascii="宋体" w:hAnsi="宋体"/>
                <w:szCs w:val="21"/>
              </w:rPr>
            </w:pPr>
            <w:r>
              <w:rPr>
                <w:rFonts w:ascii="宋体" w:hAnsi="宋体" w:hint="eastAsia"/>
                <w:szCs w:val="21"/>
              </w:rPr>
              <w:t>6</w:t>
            </w:r>
            <w:r>
              <w:rPr>
                <w:rFonts w:ascii="宋体" w:hAnsi="宋体"/>
                <w:szCs w:val="21"/>
              </w:rPr>
              <w:t>、支持抗手机干扰功能</w:t>
            </w:r>
          </w:p>
          <w:p w:rsidR="000F3A86" w:rsidRDefault="000F3A86" w:rsidP="004C2945">
            <w:pPr>
              <w:rPr>
                <w:rFonts w:ascii="宋体" w:hAnsi="宋体"/>
                <w:szCs w:val="21"/>
              </w:rPr>
            </w:pPr>
            <w:r>
              <w:rPr>
                <w:rFonts w:ascii="宋体" w:hAnsi="宋体" w:hint="eastAsia"/>
                <w:szCs w:val="21"/>
              </w:rPr>
              <w:t>7</w:t>
            </w:r>
            <w:r>
              <w:rPr>
                <w:rFonts w:ascii="宋体" w:hAnsi="宋体"/>
                <w:szCs w:val="21"/>
              </w:rPr>
              <w:t>、支持不少于3级麦克风级联部署，可满足更远距离声音采集。</w:t>
            </w:r>
          </w:p>
          <w:p w:rsidR="000F3A86" w:rsidRDefault="000F3A86" w:rsidP="004C2945">
            <w:pPr>
              <w:rPr>
                <w:rFonts w:ascii="宋体" w:hAnsi="宋体"/>
                <w:szCs w:val="21"/>
              </w:rPr>
            </w:pPr>
            <w:r>
              <w:rPr>
                <w:rFonts w:ascii="宋体" w:hAnsi="宋体" w:hint="eastAsia"/>
                <w:szCs w:val="21"/>
              </w:rPr>
              <w:t>8</w:t>
            </w:r>
            <w:r>
              <w:rPr>
                <w:rFonts w:ascii="宋体" w:hAnsi="宋体"/>
                <w:szCs w:val="21"/>
              </w:rPr>
              <w:t>、</w:t>
            </w:r>
            <w:proofErr w:type="gramStart"/>
            <w:r>
              <w:rPr>
                <w:rFonts w:ascii="宋体" w:hAnsi="宋体"/>
                <w:szCs w:val="21"/>
              </w:rPr>
              <w:t>具备哑音开关</w:t>
            </w:r>
            <w:proofErr w:type="gramEnd"/>
            <w:r>
              <w:rPr>
                <w:rFonts w:ascii="宋体" w:hAnsi="宋体"/>
                <w:szCs w:val="21"/>
              </w:rPr>
              <w:t>，可非常便捷的对麦克风</w:t>
            </w:r>
            <w:proofErr w:type="gramStart"/>
            <w:r>
              <w:rPr>
                <w:rFonts w:ascii="宋体" w:hAnsi="宋体"/>
                <w:szCs w:val="21"/>
              </w:rPr>
              <w:t>进行哑音操作</w:t>
            </w:r>
            <w:proofErr w:type="gramEnd"/>
            <w:r>
              <w:rPr>
                <w:rFonts w:ascii="宋体" w:hAnsi="宋体"/>
                <w:szCs w:val="21"/>
              </w:rPr>
              <w:t>。</w:t>
            </w:r>
          </w:p>
          <w:p w:rsidR="000F3A86" w:rsidRDefault="000F3A86" w:rsidP="004C2945">
            <w:pPr>
              <w:rPr>
                <w:rFonts w:ascii="宋体" w:hAnsi="宋体"/>
                <w:szCs w:val="21"/>
              </w:rPr>
            </w:pPr>
            <w:r>
              <w:rPr>
                <w:rFonts w:ascii="宋体" w:hAnsi="宋体" w:hint="eastAsia"/>
                <w:szCs w:val="21"/>
              </w:rPr>
              <w:t>9</w:t>
            </w:r>
            <w:r>
              <w:rPr>
                <w:rFonts w:ascii="宋体" w:hAnsi="宋体"/>
                <w:szCs w:val="21"/>
              </w:rPr>
              <w:t>、支持智能跟踪发言人，发言人对应</w:t>
            </w:r>
            <w:proofErr w:type="gramStart"/>
            <w:r>
              <w:rPr>
                <w:rFonts w:ascii="宋体" w:hAnsi="宋体"/>
                <w:szCs w:val="21"/>
              </w:rPr>
              <w:t>咪</w:t>
            </w:r>
            <w:proofErr w:type="gramEnd"/>
            <w:r>
              <w:rPr>
                <w:rFonts w:ascii="宋体" w:hAnsi="宋体"/>
                <w:szCs w:val="21"/>
              </w:rPr>
              <w:t>头指示灯自动跟踪亮起；</w:t>
            </w:r>
          </w:p>
        </w:tc>
      </w:tr>
      <w:tr w:rsidR="000F3A86" w:rsidTr="004C2945">
        <w:trPr>
          <w:trHeight w:val="600"/>
          <w:jc w:val="center"/>
        </w:trPr>
        <w:tc>
          <w:tcPr>
            <w:tcW w:w="638" w:type="dxa"/>
            <w:vAlign w:val="center"/>
          </w:tcPr>
          <w:p w:rsidR="000F3A86" w:rsidRDefault="000F3A86" w:rsidP="004C2945">
            <w:pPr>
              <w:jc w:val="center"/>
              <w:rPr>
                <w:rFonts w:ascii="宋体" w:hAnsi="宋体" w:hint="eastAsia"/>
                <w:szCs w:val="21"/>
              </w:rPr>
            </w:pPr>
            <w:r>
              <w:rPr>
                <w:rFonts w:ascii="宋体" w:hAnsi="宋体" w:hint="eastAsia"/>
                <w:szCs w:val="21"/>
              </w:rPr>
              <w:t>4</w:t>
            </w:r>
          </w:p>
        </w:tc>
        <w:tc>
          <w:tcPr>
            <w:tcW w:w="2097" w:type="dxa"/>
            <w:vAlign w:val="center"/>
          </w:tcPr>
          <w:p w:rsidR="000F3A86" w:rsidRDefault="000F3A86" w:rsidP="004C2945">
            <w:pPr>
              <w:jc w:val="center"/>
              <w:rPr>
                <w:rFonts w:ascii="宋体" w:hAnsi="宋体" w:hint="eastAsia"/>
                <w:szCs w:val="21"/>
              </w:rPr>
            </w:pPr>
            <w:r>
              <w:rPr>
                <w:rFonts w:ascii="宋体" w:hAnsi="宋体" w:hint="eastAsia"/>
                <w:szCs w:val="21"/>
              </w:rPr>
              <w:t>接入许可</w:t>
            </w:r>
          </w:p>
        </w:tc>
        <w:tc>
          <w:tcPr>
            <w:tcW w:w="700" w:type="dxa"/>
            <w:vAlign w:val="center"/>
          </w:tcPr>
          <w:p w:rsidR="000F3A86" w:rsidRDefault="000F3A86" w:rsidP="004C2945">
            <w:pPr>
              <w:jc w:val="center"/>
              <w:rPr>
                <w:rFonts w:ascii="宋体" w:hAnsi="宋体" w:hint="eastAsia"/>
                <w:szCs w:val="21"/>
              </w:rPr>
            </w:pPr>
            <w:r>
              <w:rPr>
                <w:rFonts w:ascii="宋体" w:hAnsi="宋体" w:hint="eastAsia"/>
                <w:szCs w:val="21"/>
              </w:rPr>
              <w:t>1</w:t>
            </w:r>
          </w:p>
        </w:tc>
        <w:tc>
          <w:tcPr>
            <w:tcW w:w="671" w:type="dxa"/>
            <w:vAlign w:val="center"/>
          </w:tcPr>
          <w:p w:rsidR="000F3A86" w:rsidRDefault="000F3A86" w:rsidP="004C2945">
            <w:pPr>
              <w:jc w:val="center"/>
              <w:rPr>
                <w:rFonts w:ascii="宋体" w:hAnsi="宋体" w:hint="eastAsia"/>
                <w:szCs w:val="21"/>
              </w:rPr>
            </w:pPr>
            <w:proofErr w:type="gramStart"/>
            <w:r>
              <w:rPr>
                <w:rFonts w:ascii="宋体" w:hAnsi="宋体" w:hint="eastAsia"/>
                <w:szCs w:val="21"/>
              </w:rPr>
              <w:t>个</w:t>
            </w:r>
            <w:proofErr w:type="gramEnd"/>
          </w:p>
        </w:tc>
        <w:tc>
          <w:tcPr>
            <w:tcW w:w="6384" w:type="dxa"/>
            <w:vAlign w:val="center"/>
          </w:tcPr>
          <w:p w:rsidR="000F3A86" w:rsidRDefault="000F3A86" w:rsidP="004C2945">
            <w:pPr>
              <w:rPr>
                <w:rFonts w:ascii="宋体" w:hAnsi="宋体"/>
                <w:szCs w:val="21"/>
              </w:rPr>
            </w:pPr>
            <w:r>
              <w:rPr>
                <w:rFonts w:ascii="宋体" w:hAnsi="宋体" w:hint="eastAsia"/>
                <w:szCs w:val="21"/>
              </w:rPr>
              <w:t>本次采购会议终端接入教育厅视频会议系统的接入许可；</w:t>
            </w:r>
          </w:p>
        </w:tc>
      </w:tr>
      <w:tr w:rsidR="000F3A86" w:rsidTr="004C2945">
        <w:trPr>
          <w:trHeight w:val="405"/>
          <w:jc w:val="center"/>
        </w:trPr>
        <w:tc>
          <w:tcPr>
            <w:tcW w:w="10490" w:type="dxa"/>
            <w:gridSpan w:val="5"/>
            <w:noWrap/>
            <w:vAlign w:val="center"/>
          </w:tcPr>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商务要求表</w:t>
            </w:r>
          </w:p>
        </w:tc>
      </w:tr>
      <w:tr w:rsidR="000F3A86" w:rsidTr="004C2945">
        <w:trPr>
          <w:trHeight w:val="405"/>
          <w:jc w:val="center"/>
        </w:trPr>
        <w:tc>
          <w:tcPr>
            <w:tcW w:w="638" w:type="dxa"/>
            <w:noWrap/>
            <w:vAlign w:val="center"/>
          </w:tcPr>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质</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保期、交</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付</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要求、售</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后</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服</w:t>
            </w:r>
          </w:p>
          <w:p w:rsidR="000F3A86" w:rsidRDefault="000F3A86" w:rsidP="004C2945">
            <w:pPr>
              <w:widowControl/>
              <w:jc w:val="left"/>
              <w:rPr>
                <w:rFonts w:ascii="宋体" w:hAnsi="宋体" w:cs="宋体"/>
                <w:b/>
                <w:bCs/>
                <w:kern w:val="0"/>
                <w:szCs w:val="21"/>
              </w:rPr>
            </w:pPr>
            <w:proofErr w:type="gramStart"/>
            <w:r>
              <w:rPr>
                <w:rFonts w:ascii="宋体" w:hAnsi="宋体" w:cs="宋体" w:hint="eastAsia"/>
                <w:b/>
                <w:bCs/>
                <w:kern w:val="0"/>
                <w:szCs w:val="21"/>
              </w:rPr>
              <w:t>务</w:t>
            </w:r>
            <w:proofErr w:type="gramEnd"/>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要</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求</w:t>
            </w:r>
          </w:p>
        </w:tc>
        <w:tc>
          <w:tcPr>
            <w:tcW w:w="9852" w:type="dxa"/>
            <w:gridSpan w:val="4"/>
            <w:vAlign w:val="center"/>
          </w:tcPr>
          <w:p w:rsidR="000F3A86" w:rsidRDefault="000F3A86" w:rsidP="000F3A86">
            <w:pPr>
              <w:widowControl/>
              <w:numPr>
                <w:ilvl w:val="0"/>
                <w:numId w:val="4"/>
              </w:numPr>
              <w:jc w:val="left"/>
              <w:rPr>
                <w:rFonts w:ascii="宋体" w:hAnsi="宋体" w:cs="宋体"/>
                <w:kern w:val="0"/>
                <w:szCs w:val="21"/>
              </w:rPr>
            </w:pPr>
            <w:r>
              <w:rPr>
                <w:rFonts w:ascii="宋体" w:hAnsi="宋体" w:cs="宋体" w:hint="eastAsia"/>
                <w:kern w:val="0"/>
                <w:szCs w:val="21"/>
              </w:rPr>
              <w:t>质保期：</w:t>
            </w:r>
            <w:r>
              <w:rPr>
                <w:rFonts w:ascii="宋体" w:hAnsi="宋体" w:cs="宋体" w:hint="eastAsia"/>
                <w:kern w:val="0"/>
                <w:szCs w:val="21"/>
              </w:rPr>
              <w:br/>
              <w:t>1.免费保修期：按国家有关产品“三包”规定执行“三包”；</w:t>
            </w:r>
            <w:r>
              <w:rPr>
                <w:rFonts w:ascii="宋体" w:hAnsi="宋体" w:cs="宋体" w:hint="eastAsia"/>
                <w:kern w:val="0"/>
                <w:szCs w:val="21"/>
              </w:rPr>
              <w:br/>
              <w:t>2. 整体不低于1年的免费质保及免费维护服务（项目要求及技术需求中另有要求的除外），自验收合格之日算起。</w:t>
            </w:r>
          </w:p>
          <w:p w:rsidR="000F3A86" w:rsidRDefault="000F3A86" w:rsidP="000F3A86">
            <w:pPr>
              <w:widowControl/>
              <w:numPr>
                <w:ilvl w:val="0"/>
                <w:numId w:val="4"/>
              </w:numPr>
              <w:jc w:val="left"/>
              <w:rPr>
                <w:rFonts w:ascii="宋体" w:hAnsi="宋体" w:cs="宋体"/>
                <w:kern w:val="0"/>
                <w:szCs w:val="21"/>
              </w:rPr>
            </w:pPr>
            <w:r>
              <w:rPr>
                <w:rFonts w:ascii="宋体" w:hAnsi="宋体" w:cs="宋体" w:hint="eastAsia"/>
                <w:kern w:val="0"/>
                <w:szCs w:val="21"/>
              </w:rPr>
              <w:t>履行项目建设保证</w:t>
            </w:r>
          </w:p>
          <w:p w:rsidR="000F3A86" w:rsidRDefault="000F3A86" w:rsidP="004C2945">
            <w:pPr>
              <w:widowControl/>
              <w:jc w:val="left"/>
              <w:rPr>
                <w:rFonts w:ascii="宋体" w:hAnsi="宋体" w:cs="宋体"/>
                <w:kern w:val="0"/>
                <w:szCs w:val="21"/>
              </w:rPr>
            </w:pPr>
            <w:r>
              <w:rPr>
                <w:rFonts w:ascii="宋体" w:hAnsi="宋体" w:cs="宋体" w:hint="eastAsia"/>
                <w:kern w:val="0"/>
                <w:szCs w:val="21"/>
              </w:rPr>
              <w:t>中标供应商，在采购结果公示</w:t>
            </w:r>
            <w:r>
              <w:rPr>
                <w:rFonts w:cs="宋体" w:hint="eastAsia"/>
                <w:kern w:val="0"/>
                <w:szCs w:val="21"/>
              </w:rPr>
              <w:t>期结束后</w:t>
            </w:r>
            <w:r>
              <w:rPr>
                <w:rFonts w:cs="宋体" w:hint="eastAsia"/>
                <w:kern w:val="0"/>
                <w:szCs w:val="21"/>
              </w:rPr>
              <w:t>3</w:t>
            </w:r>
            <w:r>
              <w:rPr>
                <w:rFonts w:cs="宋体" w:hint="eastAsia"/>
                <w:kern w:val="0"/>
                <w:szCs w:val="21"/>
              </w:rPr>
              <w:t>个工作日内提交</w:t>
            </w:r>
            <w:r>
              <w:rPr>
                <w:rFonts w:ascii="宋体" w:hAnsi="宋体" w:cs="宋体" w:hint="eastAsia"/>
                <w:kern w:val="0"/>
                <w:szCs w:val="21"/>
              </w:rPr>
              <w:t>2%保证金，作为中标供应</w:t>
            </w:r>
            <w:proofErr w:type="gramStart"/>
            <w:r>
              <w:rPr>
                <w:rFonts w:ascii="宋体" w:hAnsi="宋体" w:cs="宋体" w:hint="eastAsia"/>
                <w:kern w:val="0"/>
                <w:szCs w:val="21"/>
              </w:rPr>
              <w:t>商认真</w:t>
            </w:r>
            <w:proofErr w:type="gramEnd"/>
            <w:r>
              <w:rPr>
                <w:rFonts w:ascii="宋体" w:hAnsi="宋体" w:cs="宋体" w:hint="eastAsia"/>
                <w:kern w:val="0"/>
                <w:szCs w:val="21"/>
              </w:rPr>
              <w:t>履行项目建设的保证，否则视为违约，采购方有权终止本次采购。</w:t>
            </w:r>
            <w:r>
              <w:rPr>
                <w:rFonts w:ascii="宋体" w:hAnsi="宋体" w:cs="宋体" w:hint="eastAsia"/>
                <w:kern w:val="0"/>
                <w:szCs w:val="21"/>
              </w:rPr>
              <w:br/>
              <w:t>三、交付要求：</w:t>
            </w:r>
            <w:r>
              <w:rPr>
                <w:rFonts w:ascii="宋体" w:hAnsi="宋体" w:cs="宋体" w:hint="eastAsia"/>
                <w:kern w:val="0"/>
                <w:szCs w:val="21"/>
              </w:rPr>
              <w:br/>
              <w:t>1.设备完成安装调试，能够正常接入教育厅视频会议系统，并能正常参加会议。</w:t>
            </w:r>
          </w:p>
          <w:p w:rsidR="000F3A86" w:rsidRDefault="000F3A86" w:rsidP="004C2945">
            <w:pPr>
              <w:widowControl/>
              <w:jc w:val="left"/>
              <w:rPr>
                <w:rFonts w:ascii="宋体" w:hAnsi="宋体" w:cs="宋体"/>
                <w:kern w:val="0"/>
                <w:szCs w:val="21"/>
              </w:rPr>
            </w:pPr>
            <w:r>
              <w:rPr>
                <w:rFonts w:ascii="宋体" w:hAnsi="宋体" w:cs="宋体" w:hint="eastAsia"/>
                <w:kern w:val="0"/>
                <w:szCs w:val="21"/>
              </w:rPr>
              <w:t>2.交付使用时间：自签订合同之日起3</w:t>
            </w:r>
            <w:r>
              <w:rPr>
                <w:rFonts w:ascii="宋体" w:hAnsi="宋体" w:cs="宋体"/>
                <w:kern w:val="0"/>
                <w:szCs w:val="21"/>
              </w:rPr>
              <w:t>5</w:t>
            </w:r>
            <w:r>
              <w:rPr>
                <w:rFonts w:ascii="宋体" w:hAnsi="宋体" w:cs="宋体" w:hint="eastAsia"/>
                <w:kern w:val="0"/>
                <w:szCs w:val="21"/>
              </w:rPr>
              <w:t>个工作日内全部安装调试合格完毕并交付使用，超期未安装调试完毕则视为违约。</w:t>
            </w:r>
            <w:r>
              <w:rPr>
                <w:rFonts w:ascii="宋体" w:hAnsi="宋体" w:cs="宋体" w:hint="eastAsia"/>
                <w:kern w:val="0"/>
                <w:szCs w:val="21"/>
              </w:rPr>
              <w:br/>
              <w:t>3.交货地点：采购人指定地点。</w:t>
            </w:r>
            <w:r>
              <w:rPr>
                <w:rFonts w:ascii="宋体" w:hAnsi="宋体" w:cs="宋体" w:hint="eastAsia"/>
                <w:kern w:val="0"/>
                <w:szCs w:val="21"/>
              </w:rPr>
              <w:br/>
              <w:t>四、付款方式：</w:t>
            </w:r>
            <w:r>
              <w:rPr>
                <w:rFonts w:ascii="宋体" w:hAnsi="宋体" w:cs="宋体" w:hint="eastAsia"/>
                <w:kern w:val="0"/>
                <w:szCs w:val="21"/>
              </w:rPr>
              <w:br/>
              <w:t>项目验收合格后，</w:t>
            </w:r>
            <w:r>
              <w:rPr>
                <w:rFonts w:ascii="宋体" w:hAnsi="宋体" w:hint="eastAsia"/>
              </w:rPr>
              <w:t>采购人</w:t>
            </w:r>
            <w:r>
              <w:rPr>
                <w:rFonts w:ascii="宋体" w:hAnsi="宋体" w:cs="宋体" w:hint="eastAsia"/>
                <w:kern w:val="0"/>
                <w:szCs w:val="21"/>
              </w:rPr>
              <w:t>10个工作日内</w:t>
            </w:r>
            <w:r>
              <w:rPr>
                <w:rFonts w:ascii="宋体" w:hAnsi="宋体" w:hint="eastAsia"/>
              </w:rPr>
              <w:t>向中标方支付全部货款</w:t>
            </w:r>
            <w:r>
              <w:rPr>
                <w:rFonts w:ascii="宋体" w:hAnsi="宋体" w:cs="宋体" w:hint="eastAsia"/>
                <w:kern w:val="0"/>
                <w:szCs w:val="21"/>
              </w:rPr>
              <w:t>。</w:t>
            </w:r>
            <w:r>
              <w:rPr>
                <w:rFonts w:ascii="宋体" w:hAnsi="宋体" w:cs="宋体" w:hint="eastAsia"/>
                <w:kern w:val="0"/>
                <w:szCs w:val="21"/>
              </w:rPr>
              <w:br/>
              <w:t>五、售后服务的内容和措施：</w:t>
            </w:r>
            <w:r>
              <w:rPr>
                <w:rFonts w:ascii="宋体" w:hAnsi="宋体" w:cs="宋体" w:hint="eastAsia"/>
                <w:kern w:val="0"/>
                <w:szCs w:val="21"/>
              </w:rPr>
              <w:br/>
              <w:t>1.免费</w:t>
            </w:r>
            <w:proofErr w:type="gramStart"/>
            <w:r>
              <w:rPr>
                <w:rFonts w:ascii="宋体" w:hAnsi="宋体" w:cs="宋体" w:hint="eastAsia"/>
                <w:kern w:val="0"/>
                <w:szCs w:val="21"/>
              </w:rPr>
              <w:t>保修期内免一切</w:t>
            </w:r>
            <w:proofErr w:type="gramEnd"/>
            <w:r>
              <w:rPr>
                <w:rFonts w:ascii="宋体" w:hAnsi="宋体" w:cs="宋体" w:hint="eastAsia"/>
                <w:kern w:val="0"/>
                <w:szCs w:val="21"/>
              </w:rPr>
              <w:t>费用进行上门维修、配件更换或软件升级等服务。提供终身维修维护服务（只收配件费）</w:t>
            </w:r>
            <w:r>
              <w:rPr>
                <w:rFonts w:ascii="宋体" w:hAnsi="宋体" w:cs="宋体" w:hint="eastAsia"/>
                <w:kern w:val="0"/>
                <w:szCs w:val="21"/>
              </w:rPr>
              <w:br/>
            </w:r>
            <w:r>
              <w:rPr>
                <w:rFonts w:ascii="宋体" w:hAnsi="宋体" w:cs="宋体" w:hint="eastAsia"/>
                <w:kern w:val="0"/>
                <w:szCs w:val="21"/>
              </w:rPr>
              <w:lastRenderedPageBreak/>
              <w:t>2.免费保修期内，成交供应商须提供免费的技术支持，负责免费培训采购人技术人员，培训时间不得影响采购人正常的业务开展工作，培训效果要达到使采购人所有技术人员能够理解系统原理、系统功能，能熟练掌握系统操作流程、常用功能、运维技巧等，培训地点由采购人指定。</w:t>
            </w:r>
            <w:r>
              <w:rPr>
                <w:rFonts w:ascii="宋体" w:hAnsi="宋体" w:cs="宋体" w:hint="eastAsia"/>
                <w:kern w:val="0"/>
                <w:szCs w:val="21"/>
              </w:rPr>
              <w:br/>
            </w:r>
            <w:r>
              <w:rPr>
                <w:rFonts w:ascii="宋体" w:hAnsi="宋体" w:cs="宋体"/>
                <w:kern w:val="0"/>
                <w:szCs w:val="21"/>
              </w:rPr>
              <w:t>3</w:t>
            </w:r>
            <w:r>
              <w:rPr>
                <w:rFonts w:ascii="宋体" w:hAnsi="宋体" w:cs="宋体" w:hint="eastAsia"/>
                <w:kern w:val="0"/>
                <w:szCs w:val="21"/>
              </w:rPr>
              <w:t>.保期外服务要求：质量保证期过后，成交供应商应同样提供免费电话咨询服务，并应承诺提供产品上门维护服务（不高于行业标准进行收费）。</w:t>
            </w:r>
          </w:p>
        </w:tc>
      </w:tr>
      <w:tr w:rsidR="000F3A86" w:rsidTr="004C2945">
        <w:trPr>
          <w:trHeight w:val="405"/>
          <w:jc w:val="center"/>
        </w:trPr>
        <w:tc>
          <w:tcPr>
            <w:tcW w:w="638" w:type="dxa"/>
            <w:noWrap/>
            <w:vAlign w:val="center"/>
          </w:tcPr>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lastRenderedPageBreak/>
              <w:t>其</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他</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要</w:t>
            </w:r>
          </w:p>
          <w:p w:rsidR="000F3A86" w:rsidRDefault="000F3A86" w:rsidP="004C2945">
            <w:pPr>
              <w:widowControl/>
              <w:jc w:val="left"/>
              <w:rPr>
                <w:rFonts w:ascii="宋体" w:hAnsi="宋体" w:cs="宋体"/>
                <w:b/>
                <w:bCs/>
                <w:kern w:val="0"/>
                <w:szCs w:val="21"/>
              </w:rPr>
            </w:pPr>
            <w:r>
              <w:rPr>
                <w:rFonts w:ascii="宋体" w:hAnsi="宋体" w:cs="宋体" w:hint="eastAsia"/>
                <w:b/>
                <w:bCs/>
                <w:kern w:val="0"/>
                <w:szCs w:val="21"/>
              </w:rPr>
              <w:t>求</w:t>
            </w:r>
          </w:p>
        </w:tc>
        <w:tc>
          <w:tcPr>
            <w:tcW w:w="9852" w:type="dxa"/>
            <w:gridSpan w:val="4"/>
            <w:vAlign w:val="center"/>
          </w:tcPr>
          <w:p w:rsidR="000F3A86" w:rsidRDefault="000F3A86" w:rsidP="004C2945">
            <w:pPr>
              <w:jc w:val="left"/>
              <w:rPr>
                <w:rFonts w:ascii="宋体" w:hAnsi="宋体" w:cs="宋体"/>
                <w:szCs w:val="21"/>
              </w:rPr>
            </w:pPr>
            <w:r>
              <w:rPr>
                <w:rFonts w:ascii="宋体" w:hAnsi="宋体" w:cs="宋体" w:hint="eastAsia"/>
                <w:szCs w:val="21"/>
              </w:rPr>
              <w:t>一、本项目是系统集成实施项目，为交钥匙项目：供应商的投标报价包含本次采购范围内货物、包装、运输、装卸、安装所需要的所有附件、配套设备、其他材料（如网线、电源线、光缆、各类连接件等）、光缆成端或光纤端接（熔接）服务、安装费、技术支持服务费、系统集成服务费、网络系统集成费、网络测试服务费、税金、教育厅接入许可费等所涉及的一切费用的总和；成交供应商不得在安装过程中以材料、配件不足；成交供应商需完成接入教育厅视频会议系统的相关事项，包括购买接入许可、接入过程与教育厅的联系对接、设备接入调试等。</w:t>
            </w:r>
          </w:p>
          <w:p w:rsidR="000F3A86" w:rsidRDefault="000F3A86" w:rsidP="004C2945">
            <w:pPr>
              <w:jc w:val="left"/>
              <w:rPr>
                <w:rFonts w:ascii="宋体" w:hAnsi="宋体" w:cs="宋体"/>
                <w:szCs w:val="21"/>
              </w:rPr>
            </w:pPr>
            <w:r>
              <w:rPr>
                <w:rFonts w:ascii="宋体" w:hAnsi="宋体" w:cs="宋体" w:hint="eastAsia"/>
                <w:szCs w:val="21"/>
              </w:rPr>
              <w:t>二、本项目所使用的材料必须为防火阻燃材料；不得使用非标材料及配件，施工时如发现有不符合要求的情况，采购人有权要求更换或返工。</w:t>
            </w:r>
          </w:p>
          <w:p w:rsidR="000F3A86" w:rsidRDefault="000F3A86" w:rsidP="004C2945">
            <w:pPr>
              <w:jc w:val="left"/>
              <w:rPr>
                <w:rFonts w:ascii="宋体" w:hAnsi="宋体" w:cs="宋体"/>
                <w:kern w:val="0"/>
                <w:szCs w:val="21"/>
              </w:rPr>
            </w:pPr>
            <w:r>
              <w:rPr>
                <w:rFonts w:ascii="宋体" w:hAnsi="宋体" w:cs="宋体" w:hint="eastAsia"/>
                <w:szCs w:val="21"/>
              </w:rPr>
              <w:t>三、要求供应商所投本项目的 “高清视频会议终端、</w:t>
            </w:r>
            <w:r>
              <w:rPr>
                <w:rFonts w:ascii="宋体" w:hAnsi="宋体" w:hint="eastAsia"/>
                <w:szCs w:val="21"/>
              </w:rPr>
              <w:t>高清视频会议摄像机</w:t>
            </w:r>
            <w:r>
              <w:rPr>
                <w:rFonts w:ascii="宋体" w:hAnsi="宋体" w:cs="宋体"/>
                <w:szCs w:val="21"/>
              </w:rPr>
              <w:t>”</w:t>
            </w:r>
            <w:r>
              <w:rPr>
                <w:rFonts w:ascii="宋体" w:hAnsi="宋体" w:cs="宋体" w:hint="eastAsia"/>
                <w:szCs w:val="21"/>
              </w:rPr>
              <w:t>要求供应商所投货物必须为同一生产厂家生产，否则，按投标无效处理；并在</w:t>
            </w:r>
            <w:r>
              <w:rPr>
                <w:rFonts w:ascii="宋体" w:hAnsi="宋体" w:cs="宋体" w:hint="eastAsia"/>
                <w:kern w:val="0"/>
                <w:szCs w:val="21"/>
              </w:rPr>
              <w:t>中标后签订合同前提供针对本次采购</w:t>
            </w:r>
            <w:r>
              <w:rPr>
                <w:rFonts w:ascii="宋体" w:hAnsi="宋体" w:cs="宋体" w:hint="eastAsia"/>
                <w:szCs w:val="21"/>
              </w:rPr>
              <w:t>“</w:t>
            </w:r>
            <w:r>
              <w:rPr>
                <w:rFonts w:ascii="宋体" w:hAnsi="宋体" w:cs="宋体"/>
                <w:szCs w:val="21"/>
              </w:rPr>
              <w:t>高清视频会议终端</w:t>
            </w:r>
            <w:r>
              <w:rPr>
                <w:rFonts w:ascii="宋体" w:hAnsi="宋体" w:cs="宋体" w:hint="eastAsia"/>
                <w:szCs w:val="21"/>
              </w:rPr>
              <w:t>、</w:t>
            </w:r>
            <w:r>
              <w:rPr>
                <w:rFonts w:ascii="宋体" w:hAnsi="宋体" w:hint="eastAsia"/>
                <w:szCs w:val="21"/>
              </w:rPr>
              <w:t>高清视频会议摄像机</w:t>
            </w:r>
            <w:r>
              <w:rPr>
                <w:rFonts w:ascii="宋体" w:hAnsi="宋体" w:cs="宋体" w:hint="eastAsia"/>
                <w:szCs w:val="21"/>
              </w:rPr>
              <w:t>”等</w:t>
            </w:r>
            <w:r>
              <w:rPr>
                <w:rFonts w:ascii="宋体" w:hAnsi="宋体" w:cs="宋体" w:hint="eastAsia"/>
                <w:kern w:val="0"/>
                <w:szCs w:val="21"/>
              </w:rPr>
              <w:t>产品的原厂供货证明并加盖原厂鲜章，以确保货物是原装正品并与参数完全一致。</w:t>
            </w:r>
          </w:p>
          <w:p w:rsidR="000F3A86" w:rsidRDefault="000F3A86" w:rsidP="004C2945">
            <w:pPr>
              <w:jc w:val="left"/>
              <w:rPr>
                <w:rFonts w:ascii="宋体" w:hAnsi="宋体" w:cs="宋体"/>
                <w:kern w:val="0"/>
                <w:szCs w:val="21"/>
              </w:rPr>
            </w:pPr>
            <w:r>
              <w:rPr>
                <w:rFonts w:ascii="宋体" w:hAnsi="宋体" w:cs="宋体" w:hint="eastAsia"/>
                <w:kern w:val="0"/>
                <w:szCs w:val="21"/>
              </w:rPr>
              <w:t>四、要求成交供应商所提供的“高清视频会议终端”可与</w:t>
            </w:r>
            <w:proofErr w:type="gramStart"/>
            <w:r>
              <w:rPr>
                <w:rFonts w:ascii="宋体" w:hAnsi="宋体" w:hint="eastAsia"/>
                <w:szCs w:val="21"/>
              </w:rPr>
              <w:t>广西壮族自治区教育厅广西壮族自治区教育厅</w:t>
            </w:r>
            <w:proofErr w:type="gramEnd"/>
            <w:r>
              <w:rPr>
                <w:rFonts w:ascii="宋体" w:hAnsi="宋体"/>
                <w:szCs w:val="21"/>
              </w:rPr>
              <w:t>现有视频会议系统（品牌型号为KEDACOM KDV8000A）兼容</w:t>
            </w:r>
            <w:r>
              <w:rPr>
                <w:rFonts w:ascii="宋体" w:hAnsi="宋体" w:hint="eastAsia"/>
                <w:szCs w:val="21"/>
              </w:rPr>
              <w:t>且</w:t>
            </w:r>
            <w:r>
              <w:rPr>
                <w:rFonts w:ascii="宋体" w:hAnsi="宋体"/>
                <w:szCs w:val="21"/>
              </w:rPr>
              <w:t>无缝对接；</w:t>
            </w:r>
            <w:r>
              <w:rPr>
                <w:rFonts w:ascii="宋体" w:hAnsi="宋体" w:cs="宋体" w:hint="eastAsia"/>
                <w:kern w:val="0"/>
                <w:szCs w:val="21"/>
              </w:rPr>
              <w:t>中标后签订合同前，成交供应商提交所</w:t>
            </w:r>
            <w:proofErr w:type="gramStart"/>
            <w:r>
              <w:rPr>
                <w:rFonts w:ascii="宋体" w:hAnsi="宋体" w:cs="宋体" w:hint="eastAsia"/>
                <w:kern w:val="0"/>
                <w:szCs w:val="21"/>
              </w:rPr>
              <w:t>投产品原厂商</w:t>
            </w:r>
            <w:proofErr w:type="gramEnd"/>
            <w:r>
              <w:rPr>
                <w:rFonts w:ascii="宋体" w:hAnsi="宋体" w:cs="宋体" w:hint="eastAsia"/>
                <w:kern w:val="0"/>
                <w:szCs w:val="21"/>
              </w:rPr>
              <w:t>出具的互联互通承诺书（加盖原厂及投标人公章）。采购人保留测试权利，“高清视频会议终端、”进行参数验证和现场对接测试，（测试包括但不限于： 数字无缝对接、 对接后各项功能应用、各项性能指标等）对接功能测试所产生的费用</w:t>
            </w:r>
            <w:proofErr w:type="gramStart"/>
            <w:r>
              <w:rPr>
                <w:rFonts w:ascii="宋体" w:hAnsi="宋体" w:cs="宋体" w:hint="eastAsia"/>
                <w:kern w:val="0"/>
                <w:szCs w:val="21"/>
              </w:rPr>
              <w:t>由成交</w:t>
            </w:r>
            <w:proofErr w:type="gramEnd"/>
            <w:r>
              <w:rPr>
                <w:rFonts w:ascii="宋体" w:hAnsi="宋体" w:cs="宋体" w:hint="eastAsia"/>
                <w:kern w:val="0"/>
                <w:szCs w:val="21"/>
              </w:rPr>
              <w:t>供应商自行承担。</w:t>
            </w:r>
          </w:p>
          <w:p w:rsidR="000F3A86" w:rsidRDefault="000F3A86" w:rsidP="004C2945">
            <w:pPr>
              <w:jc w:val="left"/>
              <w:rPr>
                <w:rFonts w:ascii="宋体" w:hAnsi="宋体" w:cs="宋体"/>
                <w:kern w:val="0"/>
                <w:szCs w:val="21"/>
              </w:rPr>
            </w:pPr>
            <w:r>
              <w:rPr>
                <w:rFonts w:ascii="宋体" w:hAnsi="宋体" w:hint="eastAsia"/>
                <w:szCs w:val="21"/>
              </w:rPr>
              <w:t>五</w:t>
            </w:r>
            <w:r>
              <w:rPr>
                <w:rFonts w:ascii="宋体" w:hAnsi="宋体" w:cs="宋体" w:hint="eastAsia"/>
                <w:kern w:val="0"/>
                <w:szCs w:val="21"/>
              </w:rPr>
              <w:t>、为了保证系统安全性，竟标人所投“高清视频会议终端</w:t>
            </w:r>
            <w:r>
              <w:rPr>
                <w:rFonts w:ascii="宋体" w:hAnsi="宋体" w:cs="宋体"/>
                <w:kern w:val="0"/>
                <w:szCs w:val="21"/>
              </w:rPr>
              <w:t>”设备的原生产厂商无国内市级及以上行政管理部门的通报事件（如公安机关通报的网络安全漏洞事件等）及无虚假应标事件承诺函（格式自拟，承诺书同时加盖投标人公章及设备生产厂商公章有效）。</w:t>
            </w:r>
          </w:p>
          <w:p w:rsidR="000F3A86" w:rsidRDefault="000F3A86" w:rsidP="004C2945">
            <w:pPr>
              <w:widowControl/>
              <w:jc w:val="left"/>
              <w:rPr>
                <w:rFonts w:ascii="宋体" w:hAnsi="宋体" w:cs="宋体"/>
                <w:kern w:val="0"/>
                <w:szCs w:val="21"/>
              </w:rPr>
            </w:pPr>
            <w:r>
              <w:rPr>
                <w:rFonts w:ascii="宋体" w:hAnsi="宋体" w:cs="宋体" w:hint="eastAsia"/>
                <w:kern w:val="0"/>
                <w:szCs w:val="21"/>
              </w:rPr>
              <w:t>六、要求供应商供货后，必须实现</w:t>
            </w:r>
            <w:r>
              <w:rPr>
                <w:rFonts w:ascii="宋体" w:hAnsi="宋体" w:cs="宋体" w:hint="eastAsia"/>
                <w:szCs w:val="24"/>
              </w:rPr>
              <w:t>采购需求一览表中对</w:t>
            </w:r>
            <w:r>
              <w:rPr>
                <w:rFonts w:ascii="宋体" w:hAnsi="宋体" w:cs="宋体" w:hint="eastAsia"/>
                <w:kern w:val="0"/>
                <w:szCs w:val="21"/>
              </w:rPr>
              <w:t>货物的所有要求，可出现正偏离；如出现负偏离，采购人不予验收，由此引发的所有损失</w:t>
            </w:r>
            <w:proofErr w:type="gramStart"/>
            <w:r>
              <w:rPr>
                <w:rFonts w:ascii="宋体" w:hAnsi="宋体" w:cs="宋体" w:hint="eastAsia"/>
                <w:kern w:val="0"/>
                <w:szCs w:val="21"/>
              </w:rPr>
              <w:t>由成交</w:t>
            </w:r>
            <w:proofErr w:type="gramEnd"/>
            <w:r>
              <w:rPr>
                <w:rFonts w:ascii="宋体" w:hAnsi="宋体" w:cs="宋体" w:hint="eastAsia"/>
                <w:kern w:val="0"/>
                <w:szCs w:val="21"/>
              </w:rPr>
              <w:t>供应商负责，同时按有国家相关法律法规规定进行处罚。</w:t>
            </w:r>
          </w:p>
          <w:p w:rsidR="000F3A86" w:rsidRDefault="000F3A86" w:rsidP="004C2945">
            <w:pPr>
              <w:widowControl/>
              <w:jc w:val="left"/>
              <w:rPr>
                <w:rFonts w:ascii="宋体" w:hAnsi="宋体" w:cs="宋体"/>
                <w:kern w:val="0"/>
                <w:szCs w:val="21"/>
              </w:rPr>
            </w:pPr>
            <w:r>
              <w:rPr>
                <w:rFonts w:ascii="宋体" w:hAnsi="宋体" w:cs="宋体" w:hint="eastAsia"/>
                <w:kern w:val="0"/>
                <w:szCs w:val="21"/>
              </w:rPr>
              <w:t>七、本项目货物不接受进口产品（即通过中国海关报关验放进入中国境内且产自关境外的产品）参与投标，如有此类产品参与投标的作无效投标处理。</w:t>
            </w:r>
          </w:p>
        </w:tc>
      </w:tr>
    </w:tbl>
    <w:p w:rsidR="000F3A86" w:rsidRDefault="000F3A86" w:rsidP="000F3A86"/>
    <w:p w:rsidR="00E5437F" w:rsidRPr="000F3A86" w:rsidRDefault="00E5437F" w:rsidP="000F3A86"/>
    <w:sectPr w:rsidR="00E5437F" w:rsidRPr="000F3A86">
      <w:footerReference w:type="default" r:id="rId6"/>
      <w:pgSz w:w="11906" w:h="16838"/>
      <w:pgMar w:top="1440" w:right="1274" w:bottom="1276" w:left="1418" w:header="851" w:footer="755"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F3A86">
    <w:pPr>
      <w:pStyle w:val="a7"/>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p w:rsidR="00000000" w:rsidRDefault="000F3A86">
    <w:pPr>
      <w:pStyle w:val="a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10C946"/>
    <w:multiLevelType w:val="singleLevel"/>
    <w:tmpl w:val="BE10C946"/>
    <w:lvl w:ilvl="0">
      <w:start w:val="1"/>
      <w:numFmt w:val="chineseCounting"/>
      <w:suff w:val="nothing"/>
      <w:lvlText w:val="%1、"/>
      <w:lvlJc w:val="left"/>
      <w:rPr>
        <w:rFonts w:hint="eastAsia"/>
      </w:rPr>
    </w:lvl>
  </w:abstractNum>
  <w:abstractNum w:abstractNumId="1">
    <w:nsid w:val="EE860451"/>
    <w:multiLevelType w:val="singleLevel"/>
    <w:tmpl w:val="EE860451"/>
    <w:lvl w:ilvl="0">
      <w:start w:val="1"/>
      <w:numFmt w:val="chineseCounting"/>
      <w:suff w:val="nothing"/>
      <w:lvlText w:val="%1、"/>
      <w:lvlJc w:val="left"/>
      <w:rPr>
        <w:rFonts w:hint="eastAsia"/>
      </w:rPr>
    </w:lvl>
  </w:abstractNum>
  <w:abstractNum w:abstractNumId="2">
    <w:nsid w:val="02B76104"/>
    <w:multiLevelType w:val="singleLevel"/>
    <w:tmpl w:val="02B76104"/>
    <w:lvl w:ilvl="0">
      <w:start w:val="1"/>
      <w:numFmt w:val="decimal"/>
      <w:suff w:val="nothing"/>
      <w:lvlText w:val="%1、"/>
      <w:lvlJc w:val="left"/>
    </w:lvl>
  </w:abstractNum>
  <w:abstractNum w:abstractNumId="3">
    <w:nsid w:val="4899E981"/>
    <w:multiLevelType w:val="singleLevel"/>
    <w:tmpl w:val="4899E981"/>
    <w:lvl w:ilvl="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983"/>
    <w:rsid w:val="000E16C1"/>
    <w:rsid w:val="000F3A86"/>
    <w:rsid w:val="00173E0B"/>
    <w:rsid w:val="002B60C7"/>
    <w:rsid w:val="00573983"/>
    <w:rsid w:val="005B5A64"/>
    <w:rsid w:val="005C6637"/>
    <w:rsid w:val="006A2604"/>
    <w:rsid w:val="0083420A"/>
    <w:rsid w:val="00891D05"/>
    <w:rsid w:val="008F1296"/>
    <w:rsid w:val="00917AB4"/>
    <w:rsid w:val="00947EFE"/>
    <w:rsid w:val="009D28C7"/>
    <w:rsid w:val="00AC44D2"/>
    <w:rsid w:val="00AD4458"/>
    <w:rsid w:val="00AE790A"/>
    <w:rsid w:val="00B210D7"/>
    <w:rsid w:val="00BE45EA"/>
    <w:rsid w:val="00CF1CD0"/>
    <w:rsid w:val="00D35E0B"/>
    <w:rsid w:val="00DD0650"/>
    <w:rsid w:val="00E15AD7"/>
    <w:rsid w:val="00E5437F"/>
    <w:rsid w:val="00F44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A8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47EF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E5437F"/>
    <w:rPr>
      <w:sz w:val="18"/>
      <w:szCs w:val="18"/>
    </w:rPr>
  </w:style>
  <w:style w:type="character" w:customStyle="1" w:styleId="Char">
    <w:name w:val="批注框文本 Char"/>
    <w:basedOn w:val="a0"/>
    <w:link w:val="a4"/>
    <w:uiPriority w:val="99"/>
    <w:semiHidden/>
    <w:rsid w:val="00E5437F"/>
    <w:rPr>
      <w:sz w:val="18"/>
      <w:szCs w:val="18"/>
    </w:rPr>
  </w:style>
  <w:style w:type="paragraph" w:styleId="a5">
    <w:name w:val="Date"/>
    <w:basedOn w:val="a"/>
    <w:next w:val="a"/>
    <w:link w:val="Char0"/>
    <w:uiPriority w:val="99"/>
    <w:semiHidden/>
    <w:unhideWhenUsed/>
    <w:rsid w:val="00E5437F"/>
    <w:pPr>
      <w:ind w:leftChars="2500" w:left="100"/>
    </w:pPr>
  </w:style>
  <w:style w:type="character" w:customStyle="1" w:styleId="Char0">
    <w:name w:val="日期 Char"/>
    <w:basedOn w:val="a0"/>
    <w:link w:val="a5"/>
    <w:uiPriority w:val="99"/>
    <w:semiHidden/>
    <w:rsid w:val="00E5437F"/>
  </w:style>
  <w:style w:type="paragraph" w:styleId="a6">
    <w:name w:val="Body Text"/>
    <w:basedOn w:val="a"/>
    <w:next w:val="a"/>
    <w:link w:val="Char1"/>
    <w:qFormat/>
    <w:rsid w:val="00E5437F"/>
    <w:pPr>
      <w:spacing w:line="460" w:lineRule="exact"/>
    </w:pPr>
    <w:rPr>
      <w:rFonts w:ascii="Baskerville Old Face" w:eastAsia="黑体" w:hAnsi="Baskerville Old Face" w:cs="Baskerville Old Face"/>
      <w:sz w:val="24"/>
      <w:szCs w:val="24"/>
    </w:rPr>
  </w:style>
  <w:style w:type="character" w:customStyle="1" w:styleId="Char1">
    <w:name w:val="正文文本 Char"/>
    <w:basedOn w:val="a0"/>
    <w:link w:val="a6"/>
    <w:rsid w:val="00E5437F"/>
    <w:rPr>
      <w:rFonts w:ascii="Baskerville Old Face" w:eastAsia="黑体" w:hAnsi="Baskerville Old Face" w:cs="Baskerville Old Face"/>
      <w:sz w:val="24"/>
      <w:szCs w:val="24"/>
    </w:rPr>
  </w:style>
  <w:style w:type="paragraph" w:styleId="a7">
    <w:name w:val="footer"/>
    <w:basedOn w:val="a"/>
    <w:link w:val="Char2"/>
    <w:uiPriority w:val="99"/>
    <w:unhideWhenUsed/>
    <w:rsid w:val="000F3A86"/>
    <w:pPr>
      <w:tabs>
        <w:tab w:val="center" w:pos="4153"/>
        <w:tab w:val="right" w:pos="8306"/>
      </w:tabs>
      <w:snapToGrid w:val="0"/>
      <w:jc w:val="left"/>
    </w:pPr>
    <w:rPr>
      <w:sz w:val="18"/>
      <w:szCs w:val="18"/>
    </w:rPr>
  </w:style>
  <w:style w:type="character" w:customStyle="1" w:styleId="Char2">
    <w:name w:val="页脚 Char"/>
    <w:basedOn w:val="a0"/>
    <w:link w:val="a7"/>
    <w:uiPriority w:val="99"/>
    <w:rsid w:val="000F3A8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A8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47EF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E5437F"/>
    <w:rPr>
      <w:sz w:val="18"/>
      <w:szCs w:val="18"/>
    </w:rPr>
  </w:style>
  <w:style w:type="character" w:customStyle="1" w:styleId="Char">
    <w:name w:val="批注框文本 Char"/>
    <w:basedOn w:val="a0"/>
    <w:link w:val="a4"/>
    <w:uiPriority w:val="99"/>
    <w:semiHidden/>
    <w:rsid w:val="00E5437F"/>
    <w:rPr>
      <w:sz w:val="18"/>
      <w:szCs w:val="18"/>
    </w:rPr>
  </w:style>
  <w:style w:type="paragraph" w:styleId="a5">
    <w:name w:val="Date"/>
    <w:basedOn w:val="a"/>
    <w:next w:val="a"/>
    <w:link w:val="Char0"/>
    <w:uiPriority w:val="99"/>
    <w:semiHidden/>
    <w:unhideWhenUsed/>
    <w:rsid w:val="00E5437F"/>
    <w:pPr>
      <w:ind w:leftChars="2500" w:left="100"/>
    </w:pPr>
  </w:style>
  <w:style w:type="character" w:customStyle="1" w:styleId="Char0">
    <w:name w:val="日期 Char"/>
    <w:basedOn w:val="a0"/>
    <w:link w:val="a5"/>
    <w:uiPriority w:val="99"/>
    <w:semiHidden/>
    <w:rsid w:val="00E5437F"/>
  </w:style>
  <w:style w:type="paragraph" w:styleId="a6">
    <w:name w:val="Body Text"/>
    <w:basedOn w:val="a"/>
    <w:next w:val="a"/>
    <w:link w:val="Char1"/>
    <w:qFormat/>
    <w:rsid w:val="00E5437F"/>
    <w:pPr>
      <w:spacing w:line="460" w:lineRule="exact"/>
    </w:pPr>
    <w:rPr>
      <w:rFonts w:ascii="Baskerville Old Face" w:eastAsia="黑体" w:hAnsi="Baskerville Old Face" w:cs="Baskerville Old Face"/>
      <w:sz w:val="24"/>
      <w:szCs w:val="24"/>
    </w:rPr>
  </w:style>
  <w:style w:type="character" w:customStyle="1" w:styleId="Char1">
    <w:name w:val="正文文本 Char"/>
    <w:basedOn w:val="a0"/>
    <w:link w:val="a6"/>
    <w:rsid w:val="00E5437F"/>
    <w:rPr>
      <w:rFonts w:ascii="Baskerville Old Face" w:eastAsia="黑体" w:hAnsi="Baskerville Old Face" w:cs="Baskerville Old Face"/>
      <w:sz w:val="24"/>
      <w:szCs w:val="24"/>
    </w:rPr>
  </w:style>
  <w:style w:type="paragraph" w:styleId="a7">
    <w:name w:val="footer"/>
    <w:basedOn w:val="a"/>
    <w:link w:val="Char2"/>
    <w:uiPriority w:val="99"/>
    <w:unhideWhenUsed/>
    <w:rsid w:val="000F3A86"/>
    <w:pPr>
      <w:tabs>
        <w:tab w:val="center" w:pos="4153"/>
        <w:tab w:val="right" w:pos="8306"/>
      </w:tabs>
      <w:snapToGrid w:val="0"/>
      <w:jc w:val="left"/>
    </w:pPr>
    <w:rPr>
      <w:sz w:val="18"/>
      <w:szCs w:val="18"/>
    </w:rPr>
  </w:style>
  <w:style w:type="character" w:customStyle="1" w:styleId="Char2">
    <w:name w:val="页脚 Char"/>
    <w:basedOn w:val="a0"/>
    <w:link w:val="a7"/>
    <w:uiPriority w:val="99"/>
    <w:rsid w:val="000F3A8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652</Words>
  <Characters>3720</Characters>
  <Application>Microsoft Office Word</Application>
  <DocSecurity>0</DocSecurity>
  <Lines>31</Lines>
  <Paragraphs>8</Paragraphs>
  <ScaleCrop>false</ScaleCrop>
  <Company>微软中国</Company>
  <LinksUpToDate>false</LinksUpToDate>
  <CharactersWithSpaces>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戴尔</cp:lastModifiedBy>
  <cp:revision>13</cp:revision>
  <dcterms:created xsi:type="dcterms:W3CDTF">2022-12-16T01:59:00Z</dcterms:created>
  <dcterms:modified xsi:type="dcterms:W3CDTF">2023-10-12T07:00:00Z</dcterms:modified>
</cp:coreProperties>
</file>